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B19" w:rsidRDefault="005D02B6" w:rsidP="002E14CA">
      <w:pPr>
        <w:spacing w:after="0" w:line="240" w:lineRule="auto"/>
        <w:rPr>
          <w:b/>
          <w:bCs/>
          <w:color w:val="00B0F0"/>
          <w:sz w:val="28"/>
          <w:szCs w:val="28"/>
        </w:rPr>
      </w:pPr>
      <w:r>
        <w:rPr>
          <w:b/>
          <w:bCs/>
          <w:color w:val="000000"/>
          <w:sz w:val="32"/>
          <w:szCs w:val="32"/>
        </w:rPr>
        <w:t xml:space="preserve">                                         Short Questions</w:t>
      </w:r>
    </w:p>
    <w:p w:rsidR="00077B19" w:rsidRDefault="005D02B6" w:rsidP="002E14CA">
      <w:pPr>
        <w:spacing w:after="0" w:line="240" w:lineRule="auto"/>
        <w:rPr>
          <w:b/>
          <w:bCs/>
          <w:sz w:val="28"/>
          <w:szCs w:val="28"/>
        </w:rPr>
      </w:pPr>
      <w:r>
        <w:rPr>
          <w:b/>
          <w:bCs/>
          <w:sz w:val="28"/>
          <w:szCs w:val="28"/>
        </w:rPr>
        <w:t xml:space="preserve">Q.1: What is cycle of </w:t>
      </w:r>
      <w:proofErr w:type="gramStart"/>
      <w:r>
        <w:rPr>
          <w:b/>
          <w:bCs/>
          <w:sz w:val="28"/>
          <w:szCs w:val="28"/>
        </w:rPr>
        <w:t>assessment ?</w:t>
      </w:r>
      <w:proofErr w:type="gramEnd"/>
    </w:p>
    <w:p w:rsidR="00077B19" w:rsidRDefault="005D02B6" w:rsidP="002E14CA">
      <w:pPr>
        <w:spacing w:after="0" w:line="240" w:lineRule="auto"/>
        <w:rPr>
          <w:sz w:val="28"/>
          <w:szCs w:val="28"/>
        </w:rPr>
      </w:pPr>
      <w:proofErr w:type="spellStart"/>
      <w:r>
        <w:rPr>
          <w:b/>
          <w:bCs/>
          <w:sz w:val="28"/>
          <w:szCs w:val="28"/>
        </w:rPr>
        <w:t>Ans</w:t>
      </w:r>
      <w:proofErr w:type="spellEnd"/>
      <w:r>
        <w:rPr>
          <w:b/>
          <w:bCs/>
          <w:sz w:val="28"/>
          <w:szCs w:val="28"/>
        </w:rPr>
        <w:t>:</w:t>
      </w:r>
      <w:r>
        <w:rPr>
          <w:sz w:val="28"/>
          <w:szCs w:val="28"/>
        </w:rPr>
        <w:t xml:space="preserve"> The following are the major stages involved in the cycle of </w:t>
      </w:r>
      <w:proofErr w:type="gramStart"/>
      <w:r>
        <w:rPr>
          <w:sz w:val="28"/>
          <w:szCs w:val="28"/>
        </w:rPr>
        <w:t>assessment :</w:t>
      </w:r>
      <w:proofErr w:type="gramEnd"/>
      <w:r>
        <w:rPr>
          <w:sz w:val="28"/>
          <w:szCs w:val="28"/>
        </w:rPr>
        <w:t>-</w:t>
      </w:r>
    </w:p>
    <w:p w:rsidR="00077B19" w:rsidRDefault="005D02B6" w:rsidP="002E14CA">
      <w:pPr>
        <w:spacing w:after="0" w:line="240" w:lineRule="auto"/>
        <w:rPr>
          <w:sz w:val="28"/>
          <w:szCs w:val="28"/>
        </w:rPr>
      </w:pPr>
      <w:r>
        <w:rPr>
          <w:sz w:val="28"/>
          <w:szCs w:val="28"/>
        </w:rPr>
        <w:t>1. A person furnished the return of income.</w:t>
      </w:r>
    </w:p>
    <w:p w:rsidR="00077B19" w:rsidRDefault="005D02B6" w:rsidP="002E14CA">
      <w:pPr>
        <w:spacing w:after="0" w:line="240" w:lineRule="auto"/>
        <w:rPr>
          <w:sz w:val="28"/>
          <w:szCs w:val="28"/>
        </w:rPr>
      </w:pPr>
      <w:r>
        <w:rPr>
          <w:sz w:val="28"/>
          <w:szCs w:val="28"/>
        </w:rPr>
        <w:t xml:space="preserve">2. Assessment of the return is made and </w:t>
      </w:r>
      <w:r>
        <w:rPr>
          <w:sz w:val="28"/>
          <w:szCs w:val="28"/>
        </w:rPr>
        <w:t>the tax payable by the person is determined.</w:t>
      </w:r>
    </w:p>
    <w:p w:rsidR="00077B19" w:rsidRDefault="005D02B6" w:rsidP="002E14CA">
      <w:pPr>
        <w:spacing w:after="0" w:line="240" w:lineRule="auto"/>
        <w:rPr>
          <w:sz w:val="28"/>
          <w:szCs w:val="28"/>
        </w:rPr>
      </w:pPr>
      <w:proofErr w:type="gramStart"/>
      <w:r>
        <w:rPr>
          <w:sz w:val="28"/>
          <w:szCs w:val="28"/>
        </w:rPr>
        <w:t>3.Payment</w:t>
      </w:r>
      <w:proofErr w:type="gramEnd"/>
      <w:r>
        <w:rPr>
          <w:sz w:val="28"/>
          <w:szCs w:val="28"/>
        </w:rPr>
        <w:t xml:space="preserve"> of tax by the taxpayer.</w:t>
      </w:r>
    </w:p>
    <w:p w:rsidR="00077B19" w:rsidRDefault="005D02B6" w:rsidP="002E14CA">
      <w:pPr>
        <w:spacing w:after="0" w:line="240" w:lineRule="auto"/>
        <w:rPr>
          <w:sz w:val="28"/>
          <w:szCs w:val="28"/>
        </w:rPr>
      </w:pPr>
      <w:proofErr w:type="gramStart"/>
      <w:r>
        <w:rPr>
          <w:sz w:val="28"/>
          <w:szCs w:val="28"/>
        </w:rPr>
        <w:t>4.Recovery</w:t>
      </w:r>
      <w:proofErr w:type="gramEnd"/>
      <w:r>
        <w:rPr>
          <w:sz w:val="28"/>
          <w:szCs w:val="28"/>
        </w:rPr>
        <w:t xml:space="preserve"> of tax from the defaulter taxpayer.</w:t>
      </w:r>
    </w:p>
    <w:p w:rsidR="00077B19" w:rsidRDefault="005D02B6" w:rsidP="002E14CA">
      <w:pPr>
        <w:spacing w:after="0" w:line="240" w:lineRule="auto"/>
        <w:rPr>
          <w:sz w:val="28"/>
          <w:szCs w:val="28"/>
        </w:rPr>
      </w:pPr>
      <w:r>
        <w:rPr>
          <w:sz w:val="28"/>
          <w:szCs w:val="28"/>
        </w:rPr>
        <w:t>5. Refund of tax.</w:t>
      </w:r>
    </w:p>
    <w:p w:rsidR="00077B19" w:rsidRDefault="005D02B6" w:rsidP="002E14CA">
      <w:pPr>
        <w:spacing w:after="0" w:line="240" w:lineRule="auto"/>
        <w:rPr>
          <w:sz w:val="28"/>
          <w:szCs w:val="28"/>
        </w:rPr>
      </w:pPr>
      <w:r>
        <w:rPr>
          <w:sz w:val="28"/>
          <w:szCs w:val="28"/>
        </w:rPr>
        <w:t xml:space="preserve">                                            ............................</w:t>
      </w:r>
    </w:p>
    <w:p w:rsidR="00077B19" w:rsidRDefault="005D02B6" w:rsidP="002E14CA">
      <w:pPr>
        <w:spacing w:after="0" w:line="240" w:lineRule="auto"/>
        <w:rPr>
          <w:b/>
          <w:bCs/>
          <w:sz w:val="28"/>
          <w:szCs w:val="28"/>
        </w:rPr>
      </w:pPr>
      <w:r>
        <w:rPr>
          <w:b/>
          <w:bCs/>
          <w:sz w:val="28"/>
          <w:szCs w:val="28"/>
        </w:rPr>
        <w:t>Q.2: Why is it important to distinguish</w:t>
      </w:r>
      <w:r>
        <w:rPr>
          <w:b/>
          <w:bCs/>
          <w:sz w:val="28"/>
          <w:szCs w:val="28"/>
        </w:rPr>
        <w:t xml:space="preserve"> resident &amp; non- resident </w:t>
      </w:r>
      <w:proofErr w:type="gramStart"/>
      <w:r>
        <w:rPr>
          <w:b/>
          <w:bCs/>
          <w:sz w:val="28"/>
          <w:szCs w:val="28"/>
        </w:rPr>
        <w:t>person ?</w:t>
      </w:r>
      <w:proofErr w:type="gramEnd"/>
    </w:p>
    <w:p w:rsidR="00077B19" w:rsidRDefault="005D02B6" w:rsidP="002E14CA">
      <w:pPr>
        <w:spacing w:after="0" w:line="240" w:lineRule="auto"/>
        <w:rPr>
          <w:sz w:val="28"/>
          <w:szCs w:val="28"/>
        </w:rPr>
      </w:pPr>
      <w:proofErr w:type="spellStart"/>
      <w:r>
        <w:rPr>
          <w:b/>
          <w:bCs/>
          <w:sz w:val="28"/>
          <w:szCs w:val="28"/>
        </w:rPr>
        <w:t>Ans</w:t>
      </w:r>
      <w:proofErr w:type="spellEnd"/>
      <w:r>
        <w:rPr>
          <w:b/>
          <w:bCs/>
          <w:sz w:val="28"/>
          <w:szCs w:val="28"/>
        </w:rPr>
        <w:t xml:space="preserve">: </w:t>
      </w:r>
      <w:r>
        <w:rPr>
          <w:sz w:val="28"/>
          <w:szCs w:val="28"/>
        </w:rPr>
        <w:t xml:space="preserve">There are two </w:t>
      </w:r>
      <w:proofErr w:type="spellStart"/>
      <w:r>
        <w:rPr>
          <w:sz w:val="28"/>
          <w:szCs w:val="28"/>
        </w:rPr>
        <w:t>bacis</w:t>
      </w:r>
      <w:proofErr w:type="spellEnd"/>
      <w:r>
        <w:rPr>
          <w:sz w:val="28"/>
          <w:szCs w:val="28"/>
        </w:rPr>
        <w:t xml:space="preserve"> reason due to which it is necessary to determine whether a person is a resident or non- resident during the tax year:</w:t>
      </w:r>
    </w:p>
    <w:p w:rsidR="00077B19" w:rsidRDefault="005D02B6" w:rsidP="002E14CA">
      <w:pPr>
        <w:spacing w:after="0" w:line="240" w:lineRule="auto"/>
        <w:rPr>
          <w:b/>
          <w:bCs/>
          <w:sz w:val="28"/>
          <w:szCs w:val="28"/>
        </w:rPr>
      </w:pPr>
      <w:r>
        <w:rPr>
          <w:b/>
          <w:bCs/>
          <w:sz w:val="28"/>
          <w:szCs w:val="28"/>
        </w:rPr>
        <w:t>1. Incidence of Taxation:</w:t>
      </w:r>
    </w:p>
    <w:p w:rsidR="00077B19" w:rsidRDefault="005D02B6" w:rsidP="002E14CA">
      <w:pPr>
        <w:spacing w:after="0" w:line="240" w:lineRule="auto"/>
        <w:rPr>
          <w:sz w:val="28"/>
          <w:szCs w:val="28"/>
        </w:rPr>
      </w:pPr>
      <w:r>
        <w:rPr>
          <w:b/>
          <w:bCs/>
          <w:sz w:val="28"/>
          <w:szCs w:val="28"/>
        </w:rPr>
        <w:t xml:space="preserve">                                        </w:t>
      </w:r>
      <w:r>
        <w:rPr>
          <w:sz w:val="28"/>
          <w:szCs w:val="28"/>
        </w:rPr>
        <w:t>The income o</w:t>
      </w:r>
      <w:r>
        <w:rPr>
          <w:sz w:val="28"/>
          <w:szCs w:val="28"/>
        </w:rPr>
        <w:t>f a resident person is calculated by taking into account both the Pakistan - source income and the foreign - source income.</w:t>
      </w:r>
    </w:p>
    <w:p w:rsidR="00077B19" w:rsidRDefault="005D02B6" w:rsidP="002E14CA">
      <w:pPr>
        <w:spacing w:after="0" w:line="240" w:lineRule="auto"/>
        <w:rPr>
          <w:sz w:val="28"/>
          <w:szCs w:val="28"/>
        </w:rPr>
      </w:pPr>
      <w:r>
        <w:rPr>
          <w:sz w:val="28"/>
          <w:szCs w:val="28"/>
        </w:rPr>
        <w:t xml:space="preserve">The income of non- resident person is computed by taking into account only those amounts </w:t>
      </w:r>
      <w:proofErr w:type="gramStart"/>
      <w:r>
        <w:rPr>
          <w:sz w:val="28"/>
          <w:szCs w:val="28"/>
        </w:rPr>
        <w:t>Which</w:t>
      </w:r>
      <w:proofErr w:type="gramEnd"/>
      <w:r>
        <w:rPr>
          <w:sz w:val="28"/>
          <w:szCs w:val="28"/>
        </w:rPr>
        <w:t xml:space="preserve"> are Pakistan - source income.</w:t>
      </w:r>
    </w:p>
    <w:p w:rsidR="00077B19" w:rsidRDefault="005D02B6" w:rsidP="002E14CA">
      <w:pPr>
        <w:spacing w:after="0" w:line="240" w:lineRule="auto"/>
        <w:rPr>
          <w:b/>
          <w:bCs/>
          <w:sz w:val="28"/>
          <w:szCs w:val="28"/>
        </w:rPr>
      </w:pPr>
      <w:r>
        <w:rPr>
          <w:b/>
          <w:bCs/>
          <w:sz w:val="28"/>
          <w:szCs w:val="28"/>
        </w:rPr>
        <w:t>2. Rate</w:t>
      </w:r>
      <w:r>
        <w:rPr>
          <w:b/>
          <w:bCs/>
          <w:sz w:val="28"/>
          <w:szCs w:val="28"/>
        </w:rPr>
        <w:t xml:space="preserve"> of Tax:</w:t>
      </w:r>
    </w:p>
    <w:p w:rsidR="00077B19" w:rsidRDefault="005D02B6" w:rsidP="002E14CA">
      <w:pPr>
        <w:spacing w:after="0" w:line="240" w:lineRule="auto"/>
        <w:rPr>
          <w:sz w:val="28"/>
          <w:szCs w:val="28"/>
        </w:rPr>
      </w:pPr>
      <w:r>
        <w:rPr>
          <w:sz w:val="28"/>
          <w:szCs w:val="28"/>
        </w:rPr>
        <w:t>There is a difference in rates of tax for residents and non- residents.</w:t>
      </w:r>
    </w:p>
    <w:p w:rsidR="00077B19" w:rsidRDefault="005D02B6" w:rsidP="002E14CA">
      <w:pPr>
        <w:spacing w:after="0" w:line="240" w:lineRule="auto"/>
        <w:rPr>
          <w:b/>
          <w:bCs/>
          <w:sz w:val="28"/>
          <w:szCs w:val="28"/>
        </w:rPr>
      </w:pPr>
      <w:r>
        <w:rPr>
          <w:sz w:val="28"/>
          <w:szCs w:val="28"/>
        </w:rPr>
        <w:t xml:space="preserve">                                              </w:t>
      </w:r>
      <w:r>
        <w:rPr>
          <w:b/>
          <w:bCs/>
          <w:sz w:val="28"/>
          <w:szCs w:val="28"/>
        </w:rPr>
        <w:t>.......................................</w:t>
      </w:r>
    </w:p>
    <w:p w:rsidR="00077B19" w:rsidRDefault="00077B19" w:rsidP="002E14CA">
      <w:pPr>
        <w:spacing w:after="0" w:line="240" w:lineRule="auto"/>
        <w:rPr>
          <w:b/>
          <w:bCs/>
          <w:sz w:val="28"/>
          <w:szCs w:val="28"/>
        </w:rPr>
      </w:pPr>
    </w:p>
    <w:p w:rsidR="00077B19" w:rsidRDefault="005D02B6" w:rsidP="002E14CA">
      <w:pPr>
        <w:spacing w:after="0" w:line="240" w:lineRule="auto"/>
        <w:rPr>
          <w:b/>
          <w:bCs/>
          <w:sz w:val="28"/>
          <w:szCs w:val="28"/>
        </w:rPr>
      </w:pPr>
      <w:r>
        <w:rPr>
          <w:b/>
          <w:bCs/>
          <w:sz w:val="28"/>
          <w:szCs w:val="28"/>
        </w:rPr>
        <w:t>Q.3</w:t>
      </w:r>
      <w:proofErr w:type="gramStart"/>
      <w:r>
        <w:rPr>
          <w:b/>
          <w:bCs/>
          <w:sz w:val="28"/>
          <w:szCs w:val="28"/>
        </w:rPr>
        <w:t>:What</w:t>
      </w:r>
      <w:proofErr w:type="gramEnd"/>
      <w:r>
        <w:rPr>
          <w:b/>
          <w:bCs/>
          <w:sz w:val="28"/>
          <w:szCs w:val="28"/>
        </w:rPr>
        <w:t xml:space="preserve"> is capital gain ?</w:t>
      </w:r>
    </w:p>
    <w:p w:rsidR="00077B19" w:rsidRDefault="005D02B6" w:rsidP="002E14CA">
      <w:pPr>
        <w:spacing w:after="0" w:line="240" w:lineRule="auto"/>
        <w:rPr>
          <w:b/>
          <w:bCs/>
          <w:sz w:val="28"/>
          <w:szCs w:val="28"/>
        </w:rPr>
      </w:pPr>
      <w:proofErr w:type="spellStart"/>
      <w:r>
        <w:rPr>
          <w:b/>
          <w:bCs/>
          <w:sz w:val="28"/>
          <w:szCs w:val="28"/>
        </w:rPr>
        <w:t>Ans</w:t>
      </w:r>
      <w:proofErr w:type="spellEnd"/>
      <w:r>
        <w:rPr>
          <w:b/>
          <w:bCs/>
          <w:sz w:val="28"/>
          <w:szCs w:val="28"/>
        </w:rPr>
        <w:t>:</w:t>
      </w:r>
      <w:r>
        <w:rPr>
          <w:sz w:val="28"/>
          <w:szCs w:val="28"/>
        </w:rPr>
        <w:t xml:space="preserve"> It means any gain arising from the disposal of capital a</w:t>
      </w:r>
      <w:r>
        <w:rPr>
          <w:sz w:val="28"/>
          <w:szCs w:val="28"/>
        </w:rPr>
        <w:t>sset. Such as income shall be chargeable under the head "capital gain" and shall-be deemed to be the income of that year in which disposal took place.</w:t>
      </w:r>
    </w:p>
    <w:p w:rsidR="00077B19" w:rsidRDefault="005D02B6" w:rsidP="002E14CA">
      <w:pPr>
        <w:spacing w:after="0" w:line="240" w:lineRule="auto"/>
        <w:rPr>
          <w:b/>
          <w:bCs/>
          <w:sz w:val="28"/>
          <w:szCs w:val="28"/>
        </w:rPr>
      </w:pPr>
      <w:r>
        <w:rPr>
          <w:sz w:val="28"/>
          <w:szCs w:val="28"/>
        </w:rPr>
        <w:t xml:space="preserve">                                               </w:t>
      </w:r>
      <w:r>
        <w:rPr>
          <w:b/>
          <w:bCs/>
          <w:sz w:val="28"/>
          <w:szCs w:val="28"/>
        </w:rPr>
        <w:t>...................................</w:t>
      </w:r>
    </w:p>
    <w:p w:rsidR="00077B19" w:rsidRDefault="005D02B6" w:rsidP="002E14CA">
      <w:pPr>
        <w:spacing w:after="0" w:line="240" w:lineRule="auto"/>
        <w:rPr>
          <w:b/>
          <w:bCs/>
          <w:sz w:val="28"/>
          <w:szCs w:val="28"/>
        </w:rPr>
      </w:pPr>
      <w:r>
        <w:rPr>
          <w:b/>
          <w:bCs/>
          <w:sz w:val="28"/>
          <w:szCs w:val="28"/>
        </w:rPr>
        <w:t xml:space="preserve">Q.4: When the return </w:t>
      </w:r>
      <w:r>
        <w:rPr>
          <w:b/>
          <w:bCs/>
          <w:sz w:val="28"/>
          <w:szCs w:val="28"/>
        </w:rPr>
        <w:t xml:space="preserve">is considered to be </w:t>
      </w:r>
      <w:proofErr w:type="gramStart"/>
      <w:r>
        <w:rPr>
          <w:b/>
          <w:bCs/>
          <w:sz w:val="28"/>
          <w:szCs w:val="28"/>
        </w:rPr>
        <w:t>invalid ?</w:t>
      </w:r>
      <w:proofErr w:type="gramEnd"/>
    </w:p>
    <w:p w:rsidR="00077B19" w:rsidRDefault="005D02B6" w:rsidP="002E14CA">
      <w:pPr>
        <w:spacing w:after="0" w:line="240" w:lineRule="auto"/>
        <w:rPr>
          <w:sz w:val="28"/>
          <w:szCs w:val="28"/>
        </w:rPr>
      </w:pPr>
      <w:proofErr w:type="spellStart"/>
      <w:r>
        <w:rPr>
          <w:b/>
          <w:bCs/>
          <w:sz w:val="28"/>
          <w:szCs w:val="28"/>
        </w:rPr>
        <w:t>Ans</w:t>
      </w:r>
      <w:proofErr w:type="spellEnd"/>
      <w:r>
        <w:rPr>
          <w:b/>
          <w:bCs/>
          <w:sz w:val="28"/>
          <w:szCs w:val="28"/>
        </w:rPr>
        <w:t xml:space="preserve">: </w:t>
      </w:r>
      <w:r>
        <w:rPr>
          <w:sz w:val="28"/>
          <w:szCs w:val="28"/>
        </w:rPr>
        <w:t>The following instances illustrate the circumstances under which return furnished will be treated as invalid.</w:t>
      </w:r>
    </w:p>
    <w:p w:rsidR="00077B19" w:rsidRDefault="00077B19" w:rsidP="002E14CA">
      <w:pPr>
        <w:spacing w:after="0" w:line="240" w:lineRule="auto"/>
        <w:rPr>
          <w:sz w:val="28"/>
          <w:szCs w:val="28"/>
        </w:rPr>
      </w:pPr>
    </w:p>
    <w:p w:rsidR="00077B19" w:rsidRDefault="005D02B6" w:rsidP="002E14CA">
      <w:pPr>
        <w:spacing w:after="0" w:line="240" w:lineRule="auto"/>
        <w:rPr>
          <w:sz w:val="28"/>
          <w:szCs w:val="28"/>
        </w:rPr>
      </w:pPr>
      <w:r>
        <w:rPr>
          <w:b/>
          <w:bCs/>
          <w:sz w:val="28"/>
          <w:szCs w:val="28"/>
        </w:rPr>
        <w:t>(a)</w:t>
      </w:r>
      <w:proofErr w:type="gramStart"/>
      <w:r>
        <w:rPr>
          <w:sz w:val="28"/>
          <w:szCs w:val="28"/>
        </w:rPr>
        <w:t>Return which is not signed and verified by the taxpayer or his authorized agent.</w:t>
      </w:r>
      <w:proofErr w:type="gramEnd"/>
    </w:p>
    <w:p w:rsidR="00077B19" w:rsidRDefault="00077B19" w:rsidP="002E14CA">
      <w:pPr>
        <w:spacing w:after="0" w:line="240" w:lineRule="auto"/>
        <w:rPr>
          <w:sz w:val="28"/>
          <w:szCs w:val="28"/>
        </w:rPr>
      </w:pPr>
    </w:p>
    <w:p w:rsidR="00077B19" w:rsidRDefault="005D02B6" w:rsidP="002E14CA">
      <w:pPr>
        <w:spacing w:after="0" w:line="240" w:lineRule="auto"/>
        <w:rPr>
          <w:sz w:val="28"/>
          <w:szCs w:val="28"/>
        </w:rPr>
      </w:pPr>
      <w:r>
        <w:rPr>
          <w:b/>
          <w:bCs/>
          <w:sz w:val="28"/>
          <w:szCs w:val="28"/>
        </w:rPr>
        <w:t xml:space="preserve">(b) </w:t>
      </w:r>
      <w:r>
        <w:rPr>
          <w:sz w:val="28"/>
          <w:szCs w:val="28"/>
        </w:rPr>
        <w:t xml:space="preserve">Return not furnished </w:t>
      </w:r>
      <w:r>
        <w:rPr>
          <w:sz w:val="28"/>
          <w:szCs w:val="28"/>
        </w:rPr>
        <w:t>in the prescribed manner or form.</w:t>
      </w:r>
    </w:p>
    <w:p w:rsidR="00077B19" w:rsidRDefault="00077B19" w:rsidP="002E14CA">
      <w:pPr>
        <w:spacing w:after="0" w:line="240" w:lineRule="auto"/>
        <w:rPr>
          <w:sz w:val="28"/>
          <w:szCs w:val="28"/>
        </w:rPr>
      </w:pPr>
    </w:p>
    <w:p w:rsidR="00077B19" w:rsidRDefault="005D02B6" w:rsidP="002E14CA">
      <w:pPr>
        <w:spacing w:after="0" w:line="240" w:lineRule="auto"/>
        <w:rPr>
          <w:sz w:val="28"/>
          <w:szCs w:val="28"/>
        </w:rPr>
      </w:pPr>
      <w:r>
        <w:rPr>
          <w:b/>
          <w:bCs/>
          <w:sz w:val="28"/>
          <w:szCs w:val="28"/>
        </w:rPr>
        <w:t>(C)</w:t>
      </w:r>
      <w:r>
        <w:rPr>
          <w:sz w:val="28"/>
          <w:szCs w:val="28"/>
        </w:rPr>
        <w:t xml:space="preserve"> Non-furnishing of wealth statement along with the return of total income, if the total income of last year or present year is </w:t>
      </w:r>
      <w:proofErr w:type="spellStart"/>
      <w:r>
        <w:rPr>
          <w:sz w:val="28"/>
          <w:szCs w:val="28"/>
        </w:rPr>
        <w:t>Rs</w:t>
      </w:r>
      <w:proofErr w:type="spellEnd"/>
      <w:r>
        <w:rPr>
          <w:sz w:val="28"/>
          <w:szCs w:val="28"/>
        </w:rPr>
        <w:t>. 5,00,000 or more.</w:t>
      </w:r>
    </w:p>
    <w:p w:rsidR="00077B19" w:rsidRDefault="005D02B6" w:rsidP="002E14CA">
      <w:pPr>
        <w:spacing w:after="0" w:line="240" w:lineRule="auto"/>
        <w:rPr>
          <w:b/>
          <w:bCs/>
          <w:sz w:val="28"/>
          <w:szCs w:val="28"/>
        </w:rPr>
      </w:pPr>
      <w:r>
        <w:rPr>
          <w:sz w:val="28"/>
          <w:szCs w:val="28"/>
        </w:rPr>
        <w:lastRenderedPageBreak/>
        <w:t xml:space="preserve">                                            </w:t>
      </w:r>
      <w:r>
        <w:rPr>
          <w:b/>
          <w:bCs/>
          <w:sz w:val="28"/>
          <w:szCs w:val="28"/>
        </w:rPr>
        <w:t>.............….............</w:t>
      </w:r>
    </w:p>
    <w:p w:rsidR="00077B19" w:rsidRDefault="005D02B6" w:rsidP="002E14CA">
      <w:pPr>
        <w:spacing w:after="0" w:line="240" w:lineRule="auto"/>
        <w:rPr>
          <w:b/>
          <w:bCs/>
          <w:sz w:val="28"/>
          <w:szCs w:val="28"/>
        </w:rPr>
      </w:pPr>
      <w:r>
        <w:rPr>
          <w:b/>
          <w:bCs/>
          <w:sz w:val="28"/>
          <w:szCs w:val="28"/>
        </w:rPr>
        <w:t>Q.5</w:t>
      </w:r>
      <w:proofErr w:type="gramStart"/>
      <w:r>
        <w:rPr>
          <w:b/>
          <w:bCs/>
          <w:sz w:val="28"/>
          <w:szCs w:val="28"/>
        </w:rPr>
        <w:t>:What</w:t>
      </w:r>
      <w:proofErr w:type="gramEnd"/>
      <w:r>
        <w:rPr>
          <w:b/>
          <w:bCs/>
          <w:sz w:val="28"/>
          <w:szCs w:val="28"/>
        </w:rPr>
        <w:t xml:space="preserve"> is appellate tribunal ?</w:t>
      </w:r>
    </w:p>
    <w:p w:rsidR="00077B19" w:rsidRDefault="005D02B6" w:rsidP="002E14CA">
      <w:pPr>
        <w:spacing w:after="0" w:line="240" w:lineRule="auto"/>
        <w:rPr>
          <w:sz w:val="28"/>
          <w:szCs w:val="28"/>
        </w:rPr>
      </w:pPr>
      <w:proofErr w:type="spellStart"/>
      <w:r>
        <w:rPr>
          <w:b/>
          <w:bCs/>
          <w:sz w:val="28"/>
          <w:szCs w:val="28"/>
        </w:rPr>
        <w:t>Ans</w:t>
      </w:r>
      <w:proofErr w:type="spellEnd"/>
      <w:r>
        <w:rPr>
          <w:b/>
          <w:bCs/>
          <w:sz w:val="28"/>
          <w:szCs w:val="28"/>
        </w:rPr>
        <w:t xml:space="preserve">:     </w:t>
      </w:r>
      <w:r>
        <w:rPr>
          <w:sz w:val="28"/>
          <w:szCs w:val="28"/>
        </w:rPr>
        <w:t xml:space="preserve"> In case of any dispute between the taxpayers' and tax department an appeal can be made to Appellate Tribunal. This is the highest judicial authority in the matters of tax. It consists o</w:t>
      </w:r>
      <w:r>
        <w:rPr>
          <w:sz w:val="28"/>
          <w:szCs w:val="28"/>
        </w:rPr>
        <w:t xml:space="preserve">f judicial as well as accountant members. The members are appointed by the Federal Government. The decision of the Tribunal on point of facts is final. However, in case of point of law the matter may be referred to High Court. Finance Act, 2010, has added </w:t>
      </w:r>
      <w:r>
        <w:rPr>
          <w:sz w:val="28"/>
          <w:szCs w:val="28"/>
        </w:rPr>
        <w:t>that "Appellate Tribunal" means the Appellate Tribunal Inland Revenue</w:t>
      </w:r>
      <w:r>
        <w:rPr>
          <w:b/>
          <w:bCs/>
          <w:sz w:val="28"/>
          <w:szCs w:val="28"/>
        </w:rPr>
        <w:t xml:space="preserve">.                   </w:t>
      </w:r>
      <w:r>
        <w:rPr>
          <w:sz w:val="28"/>
          <w:szCs w:val="28"/>
        </w:rPr>
        <w:t>[Section 2(2</w:t>
      </w:r>
      <w:proofErr w:type="gramStart"/>
      <w:r>
        <w:rPr>
          <w:sz w:val="28"/>
          <w:szCs w:val="28"/>
        </w:rPr>
        <w:t>) ]</w:t>
      </w:r>
      <w:proofErr w:type="gramEnd"/>
    </w:p>
    <w:p w:rsidR="00077B19" w:rsidRDefault="005D02B6" w:rsidP="002E14CA">
      <w:pPr>
        <w:spacing w:after="0" w:line="240" w:lineRule="auto"/>
        <w:rPr>
          <w:sz w:val="28"/>
          <w:szCs w:val="28"/>
        </w:rPr>
      </w:pPr>
      <w:r>
        <w:rPr>
          <w:b/>
          <w:bCs/>
          <w:sz w:val="28"/>
          <w:szCs w:val="28"/>
        </w:rPr>
        <w:t xml:space="preserve">                                  ................................</w:t>
      </w:r>
    </w:p>
    <w:p w:rsidR="00077B19" w:rsidRDefault="005D02B6" w:rsidP="002E14CA">
      <w:pPr>
        <w:spacing w:after="0" w:line="240" w:lineRule="auto"/>
        <w:rPr>
          <w:sz w:val="28"/>
          <w:szCs w:val="28"/>
        </w:rPr>
      </w:pPr>
      <w:r>
        <w:rPr>
          <w:b/>
          <w:bCs/>
          <w:sz w:val="28"/>
          <w:szCs w:val="28"/>
        </w:rPr>
        <w:t>Q.6</w:t>
      </w:r>
      <w:proofErr w:type="gramStart"/>
      <w:r>
        <w:rPr>
          <w:b/>
          <w:bCs/>
          <w:sz w:val="28"/>
          <w:szCs w:val="28"/>
        </w:rPr>
        <w:t>:What</w:t>
      </w:r>
      <w:proofErr w:type="gramEnd"/>
      <w:r>
        <w:rPr>
          <w:b/>
          <w:bCs/>
          <w:sz w:val="28"/>
          <w:szCs w:val="28"/>
        </w:rPr>
        <w:t xml:space="preserve"> is provisional assessment?</w:t>
      </w:r>
    </w:p>
    <w:p w:rsidR="00077B19" w:rsidRDefault="005D02B6" w:rsidP="002E14CA">
      <w:pPr>
        <w:spacing w:after="0" w:line="240" w:lineRule="auto"/>
        <w:rPr>
          <w:sz w:val="28"/>
          <w:szCs w:val="28"/>
        </w:rPr>
      </w:pPr>
      <w:proofErr w:type="spellStart"/>
      <w:r>
        <w:rPr>
          <w:b/>
          <w:bCs/>
          <w:sz w:val="28"/>
          <w:szCs w:val="28"/>
        </w:rPr>
        <w:t>Ans</w:t>
      </w:r>
      <w:proofErr w:type="spellEnd"/>
      <w:r>
        <w:rPr>
          <w:b/>
          <w:bCs/>
          <w:sz w:val="28"/>
          <w:szCs w:val="28"/>
        </w:rPr>
        <w:t xml:space="preserve">: </w:t>
      </w:r>
      <w:r>
        <w:rPr>
          <w:sz w:val="28"/>
          <w:szCs w:val="28"/>
        </w:rPr>
        <w:t>If a concealed asset of any person is impou</w:t>
      </w:r>
      <w:r>
        <w:rPr>
          <w:sz w:val="28"/>
          <w:szCs w:val="28"/>
        </w:rPr>
        <w:t xml:space="preserve">nded by any agency or government, the Commissioner may issue a provisional assessment order or provisional amended assessment order for the last completed tax year. In such provisional order the value of the asset will be treated as income of the taxpayer </w:t>
      </w:r>
      <w:r>
        <w:rPr>
          <w:sz w:val="28"/>
          <w:szCs w:val="28"/>
        </w:rPr>
        <w:t>for the last tax year.</w:t>
      </w:r>
    </w:p>
    <w:p w:rsidR="00077B19" w:rsidRDefault="005D02B6" w:rsidP="002E14CA">
      <w:pPr>
        <w:spacing w:after="0" w:line="240" w:lineRule="auto"/>
        <w:rPr>
          <w:b/>
          <w:bCs/>
          <w:sz w:val="28"/>
          <w:szCs w:val="28"/>
        </w:rPr>
      </w:pPr>
      <w:r>
        <w:rPr>
          <w:sz w:val="28"/>
          <w:szCs w:val="28"/>
        </w:rPr>
        <w:t xml:space="preserve">                                       </w:t>
      </w:r>
      <w:r>
        <w:rPr>
          <w:b/>
          <w:bCs/>
          <w:sz w:val="28"/>
          <w:szCs w:val="28"/>
        </w:rPr>
        <w:t>...</w:t>
      </w:r>
      <w:r>
        <w:rPr>
          <w:sz w:val="28"/>
          <w:szCs w:val="28"/>
        </w:rPr>
        <w:t>.</w:t>
      </w:r>
      <w:r>
        <w:rPr>
          <w:b/>
          <w:bCs/>
          <w:sz w:val="28"/>
          <w:szCs w:val="28"/>
        </w:rPr>
        <w:t>.............................</w:t>
      </w:r>
    </w:p>
    <w:p w:rsidR="00077B19" w:rsidRDefault="005D02B6" w:rsidP="002E14CA">
      <w:pPr>
        <w:spacing w:after="0" w:line="240" w:lineRule="auto"/>
        <w:rPr>
          <w:b/>
          <w:bCs/>
          <w:sz w:val="28"/>
          <w:szCs w:val="28"/>
        </w:rPr>
      </w:pPr>
      <w:r>
        <w:rPr>
          <w:b/>
          <w:bCs/>
          <w:sz w:val="28"/>
          <w:szCs w:val="28"/>
        </w:rPr>
        <w:t xml:space="preserve">Q.7: Define </w:t>
      </w:r>
      <w:proofErr w:type="gramStart"/>
      <w:r>
        <w:rPr>
          <w:b/>
          <w:bCs/>
          <w:sz w:val="28"/>
          <w:szCs w:val="28"/>
        </w:rPr>
        <w:t>KAIBOR ?</w:t>
      </w:r>
      <w:proofErr w:type="gramEnd"/>
    </w:p>
    <w:p w:rsidR="00077B19" w:rsidRDefault="005D02B6" w:rsidP="002E14CA">
      <w:pPr>
        <w:spacing w:after="0" w:line="240" w:lineRule="auto"/>
        <w:rPr>
          <w:sz w:val="28"/>
          <w:szCs w:val="28"/>
        </w:rPr>
      </w:pPr>
      <w:proofErr w:type="spellStart"/>
      <w:r>
        <w:rPr>
          <w:b/>
          <w:bCs/>
          <w:sz w:val="28"/>
          <w:szCs w:val="28"/>
        </w:rPr>
        <w:t>Ans</w:t>
      </w:r>
      <w:proofErr w:type="spellEnd"/>
      <w:r>
        <w:rPr>
          <w:b/>
          <w:bCs/>
          <w:sz w:val="28"/>
          <w:szCs w:val="28"/>
        </w:rPr>
        <w:t>: "</w:t>
      </w:r>
      <w:r>
        <w:rPr>
          <w:sz w:val="28"/>
          <w:szCs w:val="28"/>
        </w:rPr>
        <w:t>KIBOR means Karachi Inter Bank Offered Rate applicable on the first day of each quarter of the financial year."</w:t>
      </w:r>
    </w:p>
    <w:p w:rsidR="00077B19" w:rsidRDefault="00077B19" w:rsidP="002E14CA">
      <w:pPr>
        <w:spacing w:after="0" w:line="240" w:lineRule="auto"/>
        <w:rPr>
          <w:sz w:val="28"/>
          <w:szCs w:val="28"/>
        </w:rPr>
      </w:pPr>
    </w:p>
    <w:p w:rsidR="00077B19" w:rsidRDefault="005D02B6" w:rsidP="002E14CA">
      <w:pPr>
        <w:spacing w:after="0" w:line="240" w:lineRule="auto"/>
        <w:rPr>
          <w:sz w:val="28"/>
          <w:szCs w:val="28"/>
        </w:rPr>
      </w:pPr>
      <w:r>
        <w:rPr>
          <w:sz w:val="28"/>
          <w:szCs w:val="28"/>
        </w:rPr>
        <w:t xml:space="preserve">This definition has </w:t>
      </w:r>
      <w:r>
        <w:rPr>
          <w:sz w:val="28"/>
          <w:szCs w:val="28"/>
        </w:rPr>
        <w:t>been introduced in the law through Finance Act</w:t>
      </w:r>
      <w:proofErr w:type="gramStart"/>
      <w:r>
        <w:rPr>
          <w:sz w:val="28"/>
          <w:szCs w:val="28"/>
        </w:rPr>
        <w:t>,2009</w:t>
      </w:r>
      <w:proofErr w:type="gramEnd"/>
      <w:r>
        <w:rPr>
          <w:sz w:val="28"/>
          <w:szCs w:val="28"/>
        </w:rPr>
        <w:t>.</w:t>
      </w:r>
    </w:p>
    <w:p w:rsidR="00077B19" w:rsidRDefault="005D02B6" w:rsidP="002E14CA">
      <w:pPr>
        <w:spacing w:after="0" w:line="240" w:lineRule="auto"/>
        <w:rPr>
          <w:sz w:val="28"/>
          <w:szCs w:val="28"/>
        </w:rPr>
      </w:pPr>
      <w:r>
        <w:rPr>
          <w:sz w:val="28"/>
          <w:szCs w:val="28"/>
        </w:rPr>
        <w:t xml:space="preserve"> It was necessitated because now the compensation on delayed refunds will be payable on KIBOR. Moreover, for the purpose of additional tax the rate will be used. KIBOR on July 2, 2021 was 6.95%.     [Sec</w:t>
      </w:r>
      <w:r>
        <w:rPr>
          <w:sz w:val="28"/>
          <w:szCs w:val="28"/>
        </w:rPr>
        <w:t>tion 2(30AB)]</w:t>
      </w:r>
    </w:p>
    <w:p w:rsidR="00077B19" w:rsidRDefault="00077B19" w:rsidP="002E14CA">
      <w:pPr>
        <w:spacing w:after="0" w:line="240" w:lineRule="auto"/>
        <w:rPr>
          <w:b/>
          <w:bCs/>
          <w:sz w:val="28"/>
          <w:szCs w:val="28"/>
        </w:rPr>
      </w:pPr>
    </w:p>
    <w:p w:rsidR="00077B19" w:rsidRDefault="00077B19" w:rsidP="002E14CA">
      <w:pPr>
        <w:spacing w:after="0" w:line="240" w:lineRule="auto"/>
        <w:rPr>
          <w:b/>
          <w:bCs/>
          <w:sz w:val="28"/>
          <w:szCs w:val="28"/>
        </w:rPr>
      </w:pPr>
    </w:p>
    <w:p w:rsidR="00077B19" w:rsidRDefault="00077B19" w:rsidP="002E14CA">
      <w:pPr>
        <w:spacing w:after="0" w:line="240" w:lineRule="auto"/>
        <w:rPr>
          <w:b/>
          <w:bCs/>
          <w:sz w:val="28"/>
          <w:szCs w:val="28"/>
        </w:rPr>
      </w:pPr>
    </w:p>
    <w:p w:rsidR="00077B19" w:rsidRDefault="00077B19" w:rsidP="002E14CA">
      <w:pPr>
        <w:spacing w:after="0" w:line="240" w:lineRule="auto"/>
        <w:rPr>
          <w:b/>
          <w:bCs/>
          <w:sz w:val="28"/>
          <w:szCs w:val="28"/>
        </w:rPr>
      </w:pPr>
    </w:p>
    <w:p w:rsidR="00077B19" w:rsidRDefault="00077B19" w:rsidP="002E14CA">
      <w:pPr>
        <w:spacing w:after="0" w:line="240" w:lineRule="auto"/>
        <w:rPr>
          <w:b/>
          <w:bCs/>
          <w:sz w:val="28"/>
          <w:szCs w:val="28"/>
        </w:rPr>
      </w:pPr>
    </w:p>
    <w:p w:rsidR="00077B19" w:rsidRDefault="00077B19" w:rsidP="002E14CA">
      <w:pPr>
        <w:spacing w:after="0" w:line="240" w:lineRule="auto"/>
        <w:rPr>
          <w:b/>
          <w:bCs/>
          <w:sz w:val="28"/>
          <w:szCs w:val="28"/>
        </w:rPr>
      </w:pPr>
    </w:p>
    <w:p w:rsidR="00077B19" w:rsidRDefault="005D02B6" w:rsidP="002E14CA">
      <w:pPr>
        <w:spacing w:after="0" w:line="240" w:lineRule="auto"/>
        <w:rPr>
          <w:b/>
          <w:bCs/>
          <w:sz w:val="28"/>
          <w:szCs w:val="28"/>
        </w:rPr>
      </w:pPr>
      <w:r>
        <w:rPr>
          <w:b/>
          <w:bCs/>
          <w:sz w:val="28"/>
          <w:szCs w:val="28"/>
        </w:rPr>
        <w:t xml:space="preserve">                                        ...............................</w:t>
      </w:r>
    </w:p>
    <w:p w:rsidR="00077B19" w:rsidRDefault="005D02B6" w:rsidP="002E14CA">
      <w:pPr>
        <w:spacing w:after="0" w:line="240" w:lineRule="auto"/>
        <w:rPr>
          <w:b/>
          <w:bCs/>
          <w:sz w:val="28"/>
          <w:szCs w:val="28"/>
        </w:rPr>
      </w:pPr>
      <w:r>
        <w:rPr>
          <w:b/>
          <w:bCs/>
          <w:sz w:val="28"/>
          <w:szCs w:val="28"/>
        </w:rPr>
        <w:t xml:space="preserve">Q.8: Enlist any five deductions made in computing the income from </w:t>
      </w:r>
      <w:proofErr w:type="gramStart"/>
      <w:r>
        <w:rPr>
          <w:b/>
          <w:bCs/>
          <w:sz w:val="28"/>
          <w:szCs w:val="28"/>
        </w:rPr>
        <w:t>property ?</w:t>
      </w:r>
      <w:proofErr w:type="gramEnd"/>
    </w:p>
    <w:p w:rsidR="00077B19" w:rsidRDefault="005D02B6" w:rsidP="002E14CA">
      <w:pPr>
        <w:spacing w:after="0" w:line="240" w:lineRule="auto"/>
        <w:rPr>
          <w:b/>
          <w:bCs/>
          <w:sz w:val="28"/>
          <w:szCs w:val="28"/>
        </w:rPr>
      </w:pPr>
      <w:proofErr w:type="spellStart"/>
      <w:r>
        <w:rPr>
          <w:b/>
          <w:bCs/>
          <w:sz w:val="28"/>
          <w:szCs w:val="28"/>
        </w:rPr>
        <w:t>Ans</w:t>
      </w:r>
      <w:proofErr w:type="spellEnd"/>
      <w:r>
        <w:rPr>
          <w:b/>
          <w:bCs/>
          <w:sz w:val="28"/>
          <w:szCs w:val="28"/>
        </w:rPr>
        <w:t xml:space="preserve">: </w:t>
      </w:r>
      <w:r>
        <w:rPr>
          <w:sz w:val="28"/>
          <w:szCs w:val="28"/>
        </w:rPr>
        <w:t>Following are the deductions are allowed from property income</w:t>
      </w:r>
      <w:r>
        <w:rPr>
          <w:b/>
          <w:bCs/>
          <w:sz w:val="28"/>
          <w:szCs w:val="28"/>
        </w:rPr>
        <w:t>:-</w:t>
      </w:r>
    </w:p>
    <w:p w:rsidR="00077B19" w:rsidRDefault="005D02B6" w:rsidP="002E14CA">
      <w:pPr>
        <w:spacing w:after="0" w:line="240" w:lineRule="auto"/>
        <w:rPr>
          <w:sz w:val="32"/>
          <w:szCs w:val="32"/>
        </w:rPr>
      </w:pPr>
      <w:r>
        <w:rPr>
          <w:b/>
          <w:bCs/>
          <w:sz w:val="32"/>
          <w:szCs w:val="32"/>
        </w:rPr>
        <w:t xml:space="preserve">      . </w:t>
      </w:r>
      <w:r>
        <w:rPr>
          <w:sz w:val="32"/>
          <w:szCs w:val="32"/>
        </w:rPr>
        <w:t xml:space="preserve">Repairs Allowance </w:t>
      </w:r>
    </w:p>
    <w:p w:rsidR="00077B19" w:rsidRDefault="005D02B6" w:rsidP="002E14CA">
      <w:pPr>
        <w:spacing w:after="0" w:line="240" w:lineRule="auto"/>
        <w:rPr>
          <w:sz w:val="32"/>
          <w:szCs w:val="32"/>
        </w:rPr>
      </w:pPr>
      <w:r>
        <w:rPr>
          <w:sz w:val="32"/>
          <w:szCs w:val="32"/>
        </w:rPr>
        <w:t xml:space="preserve">      </w:t>
      </w:r>
      <w:r>
        <w:rPr>
          <w:b/>
          <w:bCs/>
          <w:sz w:val="32"/>
          <w:szCs w:val="32"/>
        </w:rPr>
        <w:t xml:space="preserve">. </w:t>
      </w:r>
      <w:r>
        <w:rPr>
          <w:sz w:val="32"/>
          <w:szCs w:val="32"/>
        </w:rPr>
        <w:t>Insurance Premium</w:t>
      </w:r>
    </w:p>
    <w:p w:rsidR="00077B19" w:rsidRDefault="005D02B6" w:rsidP="002E14CA">
      <w:pPr>
        <w:spacing w:after="0" w:line="240" w:lineRule="auto"/>
        <w:rPr>
          <w:sz w:val="32"/>
          <w:szCs w:val="32"/>
        </w:rPr>
      </w:pPr>
      <w:r>
        <w:rPr>
          <w:b/>
          <w:bCs/>
          <w:sz w:val="32"/>
          <w:szCs w:val="32"/>
        </w:rPr>
        <w:t xml:space="preserve">      . </w:t>
      </w:r>
      <w:r>
        <w:rPr>
          <w:sz w:val="32"/>
          <w:szCs w:val="32"/>
        </w:rPr>
        <w:t>Municipal Taxes and Other Local Taxes</w:t>
      </w:r>
    </w:p>
    <w:p w:rsidR="00077B19" w:rsidRDefault="005D02B6" w:rsidP="002E14CA">
      <w:pPr>
        <w:spacing w:after="0" w:line="240" w:lineRule="auto"/>
        <w:rPr>
          <w:sz w:val="32"/>
          <w:szCs w:val="32"/>
        </w:rPr>
      </w:pPr>
      <w:r>
        <w:rPr>
          <w:sz w:val="32"/>
          <w:szCs w:val="32"/>
        </w:rPr>
        <w:lastRenderedPageBreak/>
        <w:t xml:space="preserve">      </w:t>
      </w:r>
      <w:r>
        <w:rPr>
          <w:b/>
          <w:bCs/>
          <w:sz w:val="32"/>
          <w:szCs w:val="32"/>
        </w:rPr>
        <w:t xml:space="preserve">. </w:t>
      </w:r>
      <w:r>
        <w:rPr>
          <w:sz w:val="32"/>
          <w:szCs w:val="32"/>
        </w:rPr>
        <w:t>Ground Rent</w:t>
      </w:r>
    </w:p>
    <w:p w:rsidR="00077B19" w:rsidRDefault="005D02B6" w:rsidP="002E14CA">
      <w:pPr>
        <w:spacing w:after="0" w:line="240" w:lineRule="auto"/>
        <w:rPr>
          <w:sz w:val="32"/>
          <w:szCs w:val="32"/>
        </w:rPr>
      </w:pPr>
      <w:r>
        <w:rPr>
          <w:sz w:val="32"/>
          <w:szCs w:val="32"/>
        </w:rPr>
        <w:t xml:space="preserve">      </w:t>
      </w:r>
      <w:r>
        <w:rPr>
          <w:b/>
          <w:bCs/>
          <w:sz w:val="32"/>
          <w:szCs w:val="32"/>
        </w:rPr>
        <w:t xml:space="preserve">. </w:t>
      </w:r>
      <w:r>
        <w:rPr>
          <w:sz w:val="32"/>
          <w:szCs w:val="32"/>
        </w:rPr>
        <w:t>Profit Paid or Payable on Borrowed Money</w:t>
      </w:r>
    </w:p>
    <w:p w:rsidR="00077B19" w:rsidRDefault="005D02B6" w:rsidP="002E14CA">
      <w:pPr>
        <w:spacing w:after="0" w:line="240" w:lineRule="auto"/>
        <w:rPr>
          <w:sz w:val="32"/>
          <w:szCs w:val="32"/>
        </w:rPr>
      </w:pPr>
      <w:r>
        <w:rPr>
          <w:sz w:val="32"/>
          <w:szCs w:val="32"/>
        </w:rPr>
        <w:t xml:space="preserve">      </w:t>
      </w:r>
      <w:r>
        <w:rPr>
          <w:b/>
          <w:bCs/>
          <w:sz w:val="32"/>
          <w:szCs w:val="32"/>
        </w:rPr>
        <w:t xml:space="preserve">. </w:t>
      </w:r>
      <w:r>
        <w:rPr>
          <w:sz w:val="32"/>
          <w:szCs w:val="32"/>
        </w:rPr>
        <w:t>Profit Paid or Payable on Mortgage</w:t>
      </w:r>
    </w:p>
    <w:p w:rsidR="00077B19" w:rsidRDefault="005D02B6" w:rsidP="002E14CA">
      <w:pPr>
        <w:spacing w:after="0" w:line="240" w:lineRule="auto"/>
        <w:rPr>
          <w:b/>
          <w:bCs/>
          <w:sz w:val="32"/>
          <w:szCs w:val="32"/>
        </w:rPr>
      </w:pPr>
      <w:r>
        <w:rPr>
          <w:sz w:val="32"/>
          <w:szCs w:val="32"/>
        </w:rPr>
        <w:t xml:space="preserve">                                       </w:t>
      </w:r>
      <w:r>
        <w:rPr>
          <w:b/>
          <w:bCs/>
          <w:sz w:val="32"/>
          <w:szCs w:val="32"/>
        </w:rPr>
        <w:t xml:space="preserve">       .......</w:t>
      </w:r>
      <w:r>
        <w:rPr>
          <w:b/>
          <w:bCs/>
          <w:sz w:val="32"/>
          <w:szCs w:val="32"/>
        </w:rPr>
        <w:t>........................</w:t>
      </w:r>
    </w:p>
    <w:p w:rsidR="00077B19" w:rsidRDefault="005D02B6" w:rsidP="002E14CA">
      <w:pPr>
        <w:spacing w:after="0" w:line="240" w:lineRule="auto"/>
        <w:rPr>
          <w:b/>
          <w:bCs/>
          <w:sz w:val="32"/>
          <w:szCs w:val="32"/>
        </w:rPr>
      </w:pPr>
      <w:r>
        <w:rPr>
          <w:b/>
          <w:bCs/>
          <w:sz w:val="32"/>
          <w:szCs w:val="32"/>
        </w:rPr>
        <w:t xml:space="preserve">Q.9: Define tax year. Enlist its </w:t>
      </w:r>
      <w:proofErr w:type="gramStart"/>
      <w:r>
        <w:rPr>
          <w:b/>
          <w:bCs/>
          <w:sz w:val="32"/>
          <w:szCs w:val="32"/>
        </w:rPr>
        <w:t>types ?</w:t>
      </w:r>
      <w:proofErr w:type="gramEnd"/>
    </w:p>
    <w:p w:rsidR="00077B19" w:rsidRDefault="005D02B6" w:rsidP="002E14CA">
      <w:pPr>
        <w:spacing w:after="0" w:line="240" w:lineRule="auto"/>
        <w:rPr>
          <w:sz w:val="32"/>
          <w:szCs w:val="32"/>
        </w:rPr>
      </w:pPr>
      <w:proofErr w:type="spellStart"/>
      <w:r>
        <w:rPr>
          <w:b/>
          <w:bCs/>
          <w:sz w:val="32"/>
          <w:szCs w:val="32"/>
        </w:rPr>
        <w:t>Ans</w:t>
      </w:r>
      <w:proofErr w:type="spellEnd"/>
      <w:r>
        <w:rPr>
          <w:b/>
          <w:bCs/>
          <w:sz w:val="32"/>
          <w:szCs w:val="32"/>
        </w:rPr>
        <w:t xml:space="preserve">: </w:t>
      </w:r>
      <w:r>
        <w:rPr>
          <w:sz w:val="32"/>
          <w:szCs w:val="32"/>
        </w:rPr>
        <w:t>The concept of tax year has been introduced in our income tax law through Income Tax Ordinance, 2001. Tax year is a period of time for which tax is to be calculated regarding a person.</w:t>
      </w:r>
    </w:p>
    <w:p w:rsidR="00077B19" w:rsidRDefault="005D02B6" w:rsidP="002E14CA">
      <w:pPr>
        <w:spacing w:after="0" w:line="240" w:lineRule="auto"/>
        <w:rPr>
          <w:b/>
          <w:bCs/>
          <w:sz w:val="32"/>
          <w:szCs w:val="32"/>
        </w:rPr>
      </w:pPr>
      <w:r>
        <w:rPr>
          <w:b/>
          <w:bCs/>
          <w:sz w:val="32"/>
          <w:szCs w:val="32"/>
        </w:rPr>
        <w:t xml:space="preserve">                               -</w:t>
      </w:r>
      <w:proofErr w:type="gramStart"/>
      <w:r>
        <w:rPr>
          <w:b/>
          <w:bCs/>
          <w:sz w:val="32"/>
          <w:szCs w:val="32"/>
        </w:rPr>
        <w:t>:Types</w:t>
      </w:r>
      <w:proofErr w:type="gramEnd"/>
      <w:r>
        <w:rPr>
          <w:b/>
          <w:bCs/>
          <w:sz w:val="32"/>
          <w:szCs w:val="32"/>
        </w:rPr>
        <w:t xml:space="preserve"> of Tax Year :-</w:t>
      </w:r>
    </w:p>
    <w:p w:rsidR="00077B19" w:rsidRDefault="005D02B6" w:rsidP="002E14CA">
      <w:pPr>
        <w:spacing w:after="0" w:line="240" w:lineRule="auto"/>
        <w:rPr>
          <w:sz w:val="32"/>
          <w:szCs w:val="32"/>
        </w:rPr>
      </w:pPr>
      <w:r>
        <w:rPr>
          <w:b/>
          <w:bCs/>
          <w:sz w:val="32"/>
          <w:szCs w:val="32"/>
        </w:rPr>
        <w:t xml:space="preserve">. </w:t>
      </w:r>
      <w:r>
        <w:rPr>
          <w:sz w:val="32"/>
          <w:szCs w:val="32"/>
        </w:rPr>
        <w:t>Normal Tax Year</w:t>
      </w:r>
    </w:p>
    <w:p w:rsidR="00077B19" w:rsidRDefault="005D02B6" w:rsidP="002E14CA">
      <w:pPr>
        <w:spacing w:after="0" w:line="240" w:lineRule="auto"/>
        <w:rPr>
          <w:sz w:val="32"/>
          <w:szCs w:val="32"/>
        </w:rPr>
      </w:pPr>
      <w:r>
        <w:rPr>
          <w:b/>
          <w:bCs/>
          <w:sz w:val="32"/>
          <w:szCs w:val="32"/>
        </w:rPr>
        <w:t xml:space="preserve">. </w:t>
      </w:r>
      <w:r>
        <w:rPr>
          <w:sz w:val="32"/>
          <w:szCs w:val="32"/>
        </w:rPr>
        <w:t>Special Tax Year</w:t>
      </w:r>
    </w:p>
    <w:p w:rsidR="00077B19" w:rsidRDefault="005D02B6" w:rsidP="002E14CA">
      <w:pPr>
        <w:spacing w:after="0" w:line="240" w:lineRule="auto"/>
        <w:rPr>
          <w:sz w:val="32"/>
          <w:szCs w:val="32"/>
        </w:rPr>
      </w:pPr>
      <w:r>
        <w:rPr>
          <w:b/>
          <w:bCs/>
          <w:sz w:val="32"/>
          <w:szCs w:val="32"/>
        </w:rPr>
        <w:t>.</w:t>
      </w:r>
      <w:r>
        <w:rPr>
          <w:sz w:val="32"/>
          <w:szCs w:val="32"/>
        </w:rPr>
        <w:t xml:space="preserve"> Transitional Tax Year</w:t>
      </w:r>
    </w:p>
    <w:p w:rsidR="00077B19" w:rsidRDefault="005D02B6" w:rsidP="002E14CA">
      <w:pPr>
        <w:spacing w:after="0" w:line="240" w:lineRule="auto"/>
        <w:rPr>
          <w:b/>
          <w:bCs/>
          <w:sz w:val="32"/>
          <w:szCs w:val="32"/>
        </w:rPr>
      </w:pPr>
      <w:r>
        <w:rPr>
          <w:sz w:val="32"/>
          <w:szCs w:val="32"/>
        </w:rPr>
        <w:t xml:space="preserve">                                     </w:t>
      </w:r>
      <w:r>
        <w:rPr>
          <w:b/>
          <w:bCs/>
          <w:sz w:val="32"/>
          <w:szCs w:val="32"/>
        </w:rPr>
        <w:t>..............................</w:t>
      </w:r>
    </w:p>
    <w:p w:rsidR="00077B19" w:rsidRDefault="00077B19" w:rsidP="002E14CA">
      <w:pPr>
        <w:spacing w:after="0" w:line="240" w:lineRule="auto"/>
        <w:rPr>
          <w:b/>
          <w:bCs/>
          <w:sz w:val="32"/>
          <w:szCs w:val="32"/>
        </w:rPr>
      </w:pPr>
    </w:p>
    <w:p w:rsidR="00077B19" w:rsidRDefault="00077B19" w:rsidP="002E14CA">
      <w:pPr>
        <w:spacing w:after="0" w:line="240" w:lineRule="auto"/>
        <w:rPr>
          <w:b/>
          <w:bCs/>
          <w:sz w:val="32"/>
          <w:szCs w:val="32"/>
        </w:rPr>
      </w:pPr>
    </w:p>
    <w:p w:rsidR="00077B19" w:rsidRDefault="005D02B6" w:rsidP="002E14CA">
      <w:pPr>
        <w:spacing w:after="0" w:line="240" w:lineRule="auto"/>
        <w:rPr>
          <w:b/>
          <w:bCs/>
          <w:sz w:val="32"/>
          <w:szCs w:val="32"/>
        </w:rPr>
      </w:pPr>
      <w:r>
        <w:rPr>
          <w:b/>
          <w:bCs/>
          <w:sz w:val="32"/>
          <w:szCs w:val="32"/>
        </w:rPr>
        <w:t xml:space="preserve">Q.10: Define whistle </w:t>
      </w:r>
      <w:proofErr w:type="gramStart"/>
      <w:r>
        <w:rPr>
          <w:b/>
          <w:bCs/>
          <w:sz w:val="32"/>
          <w:szCs w:val="32"/>
        </w:rPr>
        <w:t>blower ?</w:t>
      </w:r>
      <w:proofErr w:type="gramEnd"/>
    </w:p>
    <w:p w:rsidR="00077B19" w:rsidRDefault="005D02B6" w:rsidP="002E14CA">
      <w:pPr>
        <w:spacing w:after="0" w:line="240" w:lineRule="auto"/>
        <w:rPr>
          <w:sz w:val="32"/>
          <w:szCs w:val="32"/>
        </w:rPr>
      </w:pPr>
      <w:proofErr w:type="spellStart"/>
      <w:r>
        <w:rPr>
          <w:b/>
          <w:bCs/>
          <w:sz w:val="32"/>
          <w:szCs w:val="32"/>
        </w:rPr>
        <w:t>Ans</w:t>
      </w:r>
      <w:proofErr w:type="spellEnd"/>
      <w:r>
        <w:rPr>
          <w:b/>
          <w:bCs/>
          <w:sz w:val="32"/>
          <w:szCs w:val="32"/>
        </w:rPr>
        <w:t>:</w:t>
      </w:r>
      <w:r>
        <w:rPr>
          <w:sz w:val="32"/>
          <w:szCs w:val="32"/>
        </w:rPr>
        <w:t xml:space="preserve"> Whistle blower is a person who repor</w:t>
      </w:r>
      <w:r>
        <w:rPr>
          <w:sz w:val="32"/>
          <w:szCs w:val="32"/>
        </w:rPr>
        <w:t>ts concealment or evasion of income tax, due to fraud, corruption or misconduct, to competent authority who can take action against such person or authority committing fraud, corruption or misconduct.</w:t>
      </w:r>
    </w:p>
    <w:p w:rsidR="00077B19" w:rsidRDefault="005D02B6" w:rsidP="002E14CA">
      <w:pPr>
        <w:spacing w:after="0" w:line="240" w:lineRule="auto"/>
        <w:rPr>
          <w:b/>
          <w:bCs/>
          <w:sz w:val="32"/>
          <w:szCs w:val="32"/>
        </w:rPr>
      </w:pPr>
      <w:r>
        <w:rPr>
          <w:sz w:val="32"/>
          <w:szCs w:val="32"/>
        </w:rPr>
        <w:t xml:space="preserve">                                           </w:t>
      </w:r>
      <w:r>
        <w:rPr>
          <w:b/>
          <w:bCs/>
          <w:sz w:val="32"/>
          <w:szCs w:val="32"/>
        </w:rPr>
        <w:t>............</w:t>
      </w:r>
      <w:r>
        <w:rPr>
          <w:b/>
          <w:bCs/>
          <w:sz w:val="32"/>
          <w:szCs w:val="32"/>
        </w:rPr>
        <w:t>........................</w:t>
      </w:r>
    </w:p>
    <w:p w:rsidR="002E14CA" w:rsidRDefault="002E14CA" w:rsidP="002E14CA">
      <w:pPr>
        <w:spacing w:after="0" w:line="240" w:lineRule="auto"/>
        <w:rPr>
          <w:b/>
          <w:bCs/>
          <w:sz w:val="28"/>
          <w:szCs w:val="28"/>
        </w:rPr>
      </w:pPr>
      <w:r>
        <w:t xml:space="preserve"> </w:t>
      </w:r>
      <w:r>
        <w:rPr>
          <w:b/>
          <w:bCs/>
        </w:rPr>
        <w:t xml:space="preserve">                                                     </w:t>
      </w:r>
      <w:proofErr w:type="gramStart"/>
      <w:r>
        <w:rPr>
          <w:b/>
          <w:bCs/>
          <w:sz w:val="28"/>
          <w:szCs w:val="28"/>
        </w:rPr>
        <w:t>LONG  ANSWERS</w:t>
      </w:r>
      <w:proofErr w:type="gramEnd"/>
    </w:p>
    <w:p w:rsidR="002E14CA" w:rsidRDefault="002E14CA" w:rsidP="002E14CA">
      <w:pPr>
        <w:spacing w:after="0" w:line="240" w:lineRule="auto"/>
        <w:rPr>
          <w:b/>
          <w:bCs/>
          <w:sz w:val="28"/>
          <w:szCs w:val="28"/>
        </w:rPr>
      </w:pPr>
      <w:r>
        <w:rPr>
          <w:b/>
          <w:bCs/>
          <w:sz w:val="28"/>
          <w:szCs w:val="28"/>
        </w:rPr>
        <w:t xml:space="preserve">Q.1: Define chief Commissioner. </w:t>
      </w:r>
      <w:proofErr w:type="spellStart"/>
      <w:proofErr w:type="gramStart"/>
      <w:r>
        <w:rPr>
          <w:b/>
          <w:bCs/>
          <w:sz w:val="28"/>
          <w:szCs w:val="28"/>
        </w:rPr>
        <w:t>Dicuss</w:t>
      </w:r>
      <w:proofErr w:type="spellEnd"/>
      <w:r>
        <w:rPr>
          <w:b/>
          <w:bCs/>
          <w:sz w:val="28"/>
          <w:szCs w:val="28"/>
        </w:rPr>
        <w:t xml:space="preserve">  power</w:t>
      </w:r>
      <w:proofErr w:type="gramEnd"/>
      <w:r>
        <w:rPr>
          <w:b/>
          <w:bCs/>
          <w:sz w:val="28"/>
          <w:szCs w:val="28"/>
        </w:rPr>
        <w:t xml:space="preserve"> and functions of commissioner Inland revenue ?</w:t>
      </w:r>
    </w:p>
    <w:p w:rsidR="002E14CA" w:rsidRDefault="002E14CA" w:rsidP="002E14CA">
      <w:pPr>
        <w:spacing w:after="0" w:line="240" w:lineRule="auto"/>
        <w:rPr>
          <w:sz w:val="28"/>
          <w:szCs w:val="28"/>
        </w:rPr>
      </w:pPr>
      <w:proofErr w:type="spellStart"/>
      <w:r>
        <w:rPr>
          <w:b/>
          <w:bCs/>
          <w:sz w:val="28"/>
          <w:szCs w:val="28"/>
        </w:rPr>
        <w:t>Ans</w:t>
      </w:r>
      <w:proofErr w:type="spellEnd"/>
      <w:r>
        <w:rPr>
          <w:b/>
          <w:bCs/>
          <w:sz w:val="28"/>
          <w:szCs w:val="28"/>
        </w:rPr>
        <w:t xml:space="preserve">: Chief </w:t>
      </w:r>
      <w:proofErr w:type="gramStart"/>
      <w:r>
        <w:rPr>
          <w:b/>
          <w:bCs/>
          <w:sz w:val="28"/>
          <w:szCs w:val="28"/>
        </w:rPr>
        <w:t>Commissioner :</w:t>
      </w:r>
      <w:proofErr w:type="gramEnd"/>
    </w:p>
    <w:p w:rsidR="002E14CA" w:rsidRDefault="002E14CA" w:rsidP="002E14CA">
      <w:pPr>
        <w:spacing w:after="0" w:line="240" w:lineRule="auto"/>
        <w:rPr>
          <w:sz w:val="28"/>
          <w:szCs w:val="28"/>
        </w:rPr>
      </w:pPr>
      <w:r>
        <w:rPr>
          <w:b/>
          <w:bCs/>
          <w:sz w:val="28"/>
          <w:szCs w:val="28"/>
        </w:rPr>
        <w:t xml:space="preserve">                                  </w:t>
      </w:r>
      <w:r>
        <w:rPr>
          <w:sz w:val="28"/>
          <w:szCs w:val="28"/>
        </w:rPr>
        <w:t xml:space="preserve">              An officer of Inland Revenue including a Regional </w:t>
      </w:r>
      <w:proofErr w:type="spellStart"/>
      <w:r>
        <w:rPr>
          <w:sz w:val="28"/>
          <w:szCs w:val="28"/>
        </w:rPr>
        <w:t>Comimissioner</w:t>
      </w:r>
      <w:proofErr w:type="spellEnd"/>
      <w:r>
        <w:rPr>
          <w:sz w:val="28"/>
          <w:szCs w:val="28"/>
        </w:rPr>
        <w:t xml:space="preserve"> of Income Tax and a Director General of Income Tax and Sales Tax may be appointed on this post and will be known as Chief Commissioner Inland Revenue.</w:t>
      </w:r>
    </w:p>
    <w:p w:rsidR="002E14CA" w:rsidRDefault="002E14CA" w:rsidP="002E14CA">
      <w:pPr>
        <w:spacing w:after="0" w:line="240" w:lineRule="auto"/>
        <w:rPr>
          <w:b/>
          <w:bCs/>
          <w:sz w:val="28"/>
          <w:szCs w:val="28"/>
        </w:rPr>
      </w:pPr>
      <w:r>
        <w:rPr>
          <w:sz w:val="28"/>
          <w:szCs w:val="28"/>
        </w:rPr>
        <w:t xml:space="preserve">        </w:t>
      </w:r>
      <w:r>
        <w:rPr>
          <w:b/>
          <w:bCs/>
          <w:sz w:val="28"/>
          <w:szCs w:val="28"/>
        </w:rPr>
        <w:t xml:space="preserve">    "Powers and functions of chief commissioner Inland Revenue"</w:t>
      </w:r>
    </w:p>
    <w:p w:rsidR="002E14CA" w:rsidRDefault="002E14CA" w:rsidP="002E14CA">
      <w:pPr>
        <w:spacing w:after="0" w:line="240" w:lineRule="auto"/>
        <w:rPr>
          <w:b/>
          <w:bCs/>
          <w:sz w:val="28"/>
          <w:szCs w:val="28"/>
        </w:rPr>
      </w:pPr>
      <w:r>
        <w:rPr>
          <w:b/>
          <w:bCs/>
          <w:sz w:val="28"/>
          <w:szCs w:val="28"/>
        </w:rPr>
        <w:t xml:space="preserve">(1). Supervision of Subordinate </w:t>
      </w:r>
      <w:proofErr w:type="spellStart"/>
      <w:proofErr w:type="gramStart"/>
      <w:r>
        <w:rPr>
          <w:b/>
          <w:bCs/>
          <w:sz w:val="28"/>
          <w:szCs w:val="28"/>
        </w:rPr>
        <w:t>Oficers</w:t>
      </w:r>
      <w:proofErr w:type="spellEnd"/>
      <w:r>
        <w:rPr>
          <w:b/>
          <w:bCs/>
          <w:sz w:val="28"/>
          <w:szCs w:val="28"/>
        </w:rPr>
        <w:t xml:space="preserve"> :</w:t>
      </w:r>
      <w:proofErr w:type="gramEnd"/>
    </w:p>
    <w:p w:rsidR="002E14CA" w:rsidRDefault="002E14CA" w:rsidP="002E14CA">
      <w:pPr>
        <w:spacing w:after="0" w:line="240" w:lineRule="auto"/>
        <w:rPr>
          <w:sz w:val="28"/>
          <w:szCs w:val="28"/>
        </w:rPr>
      </w:pPr>
      <w:r>
        <w:rPr>
          <w:sz w:val="28"/>
          <w:szCs w:val="28"/>
        </w:rPr>
        <w:t xml:space="preserve">         CCIR supervises the Commissioners Inland Revenue and other sub-</w:t>
      </w:r>
      <w:proofErr w:type="spellStart"/>
      <w:r>
        <w:rPr>
          <w:sz w:val="28"/>
          <w:szCs w:val="28"/>
        </w:rPr>
        <w:t>ed</w:t>
      </w:r>
      <w:proofErr w:type="spellEnd"/>
      <w:r>
        <w:rPr>
          <w:sz w:val="28"/>
          <w:szCs w:val="28"/>
        </w:rPr>
        <w:t xml:space="preserve"> </w:t>
      </w:r>
      <w:proofErr w:type="spellStart"/>
      <w:r>
        <w:rPr>
          <w:sz w:val="28"/>
          <w:szCs w:val="28"/>
        </w:rPr>
        <w:t>oflicers</w:t>
      </w:r>
      <w:proofErr w:type="spellEnd"/>
      <w:r>
        <w:rPr>
          <w:sz w:val="28"/>
          <w:szCs w:val="28"/>
        </w:rPr>
        <w:t xml:space="preserve"> working within his jurisdiction</w:t>
      </w:r>
    </w:p>
    <w:p w:rsidR="002E14CA" w:rsidRDefault="002E14CA" w:rsidP="002E14CA">
      <w:pPr>
        <w:spacing w:after="0" w:line="240" w:lineRule="auto"/>
        <w:rPr>
          <w:b/>
          <w:bCs/>
          <w:sz w:val="28"/>
          <w:szCs w:val="28"/>
        </w:rPr>
      </w:pPr>
      <w:r>
        <w:rPr>
          <w:b/>
          <w:bCs/>
          <w:sz w:val="28"/>
          <w:szCs w:val="28"/>
        </w:rPr>
        <w:t xml:space="preserve">(2). Inspection of Sub-ordinate </w:t>
      </w:r>
      <w:proofErr w:type="spellStart"/>
      <w:r>
        <w:rPr>
          <w:b/>
          <w:bCs/>
          <w:sz w:val="28"/>
          <w:szCs w:val="28"/>
        </w:rPr>
        <w:t>Officest</w:t>
      </w:r>
      <w:proofErr w:type="spellEnd"/>
      <w:r>
        <w:rPr>
          <w:b/>
          <w:bCs/>
          <w:sz w:val="28"/>
          <w:szCs w:val="28"/>
        </w:rPr>
        <w:t>:</w:t>
      </w:r>
    </w:p>
    <w:p w:rsidR="002E14CA" w:rsidRDefault="002E14CA" w:rsidP="002E14CA">
      <w:pPr>
        <w:spacing w:after="0" w:line="240" w:lineRule="auto"/>
        <w:rPr>
          <w:sz w:val="28"/>
          <w:szCs w:val="28"/>
        </w:rPr>
      </w:pPr>
      <w:r>
        <w:rPr>
          <w:sz w:val="28"/>
          <w:szCs w:val="28"/>
        </w:rPr>
        <w:lastRenderedPageBreak/>
        <w:t xml:space="preserve">        CCIR may inspect the subordinate officers situated under his jurisdiction to in that the provision of the law and directions given by the board are being compiled with.</w:t>
      </w:r>
    </w:p>
    <w:p w:rsidR="002E14CA" w:rsidRDefault="002E14CA" w:rsidP="002E14CA">
      <w:pPr>
        <w:spacing w:after="0" w:line="240" w:lineRule="auto"/>
        <w:rPr>
          <w:b/>
          <w:bCs/>
          <w:sz w:val="28"/>
          <w:szCs w:val="28"/>
        </w:rPr>
      </w:pPr>
      <w:r>
        <w:rPr>
          <w:b/>
          <w:bCs/>
          <w:sz w:val="28"/>
          <w:szCs w:val="28"/>
        </w:rPr>
        <w:t xml:space="preserve"> (3).Regulation of Inspection Work:</w:t>
      </w:r>
    </w:p>
    <w:p w:rsidR="002E14CA" w:rsidRDefault="002E14CA" w:rsidP="002E14CA">
      <w:pPr>
        <w:spacing w:after="0" w:line="240" w:lineRule="auto"/>
        <w:rPr>
          <w:sz w:val="28"/>
          <w:szCs w:val="28"/>
        </w:rPr>
      </w:pPr>
      <w:r>
        <w:rPr>
          <w:b/>
          <w:bCs/>
          <w:sz w:val="28"/>
          <w:szCs w:val="28"/>
        </w:rPr>
        <w:t xml:space="preserve">           </w:t>
      </w:r>
      <w:r>
        <w:rPr>
          <w:sz w:val="28"/>
          <w:szCs w:val="28"/>
        </w:rPr>
        <w:t xml:space="preserve"> CCIR may regulate the inspection work of the commissioner and examine the inspection notes received from the Additional Commissioners and take necessary follow up actions.</w:t>
      </w:r>
    </w:p>
    <w:p w:rsidR="002E14CA" w:rsidRDefault="002E14CA" w:rsidP="002E14CA">
      <w:pPr>
        <w:spacing w:after="0" w:line="240" w:lineRule="auto"/>
        <w:rPr>
          <w:b/>
          <w:bCs/>
          <w:sz w:val="28"/>
          <w:szCs w:val="28"/>
        </w:rPr>
      </w:pPr>
      <w:r>
        <w:rPr>
          <w:b/>
          <w:bCs/>
          <w:sz w:val="28"/>
          <w:szCs w:val="28"/>
        </w:rPr>
        <w:t>(4).Transfer of Jurisdiction:</w:t>
      </w:r>
    </w:p>
    <w:p w:rsidR="002E14CA" w:rsidRDefault="002E14CA" w:rsidP="002E14CA">
      <w:pPr>
        <w:spacing w:after="0" w:line="240" w:lineRule="auto"/>
        <w:rPr>
          <w:b/>
          <w:bCs/>
          <w:sz w:val="28"/>
          <w:szCs w:val="28"/>
        </w:rPr>
      </w:pPr>
      <w:r>
        <w:rPr>
          <w:b/>
          <w:bCs/>
          <w:sz w:val="28"/>
          <w:szCs w:val="28"/>
        </w:rPr>
        <w:t xml:space="preserve">       </w:t>
      </w:r>
      <w:r>
        <w:rPr>
          <w:sz w:val="28"/>
          <w:szCs w:val="28"/>
        </w:rPr>
        <w:t xml:space="preserve">  CCIR may transfer the jurisdiction in respect of cases or persons from the Commissioner subordinate to him to another.</w:t>
      </w:r>
    </w:p>
    <w:p w:rsidR="002E14CA" w:rsidRDefault="002E14CA" w:rsidP="002E14CA">
      <w:pPr>
        <w:spacing w:after="0" w:line="240" w:lineRule="auto"/>
        <w:rPr>
          <w:b/>
          <w:bCs/>
          <w:sz w:val="28"/>
          <w:szCs w:val="28"/>
        </w:rPr>
      </w:pPr>
      <w:r>
        <w:rPr>
          <w:b/>
          <w:bCs/>
          <w:sz w:val="28"/>
          <w:szCs w:val="28"/>
        </w:rPr>
        <w:t>(5).Revision of Orders:</w:t>
      </w:r>
    </w:p>
    <w:p w:rsidR="002E14CA" w:rsidRDefault="002E14CA" w:rsidP="002E14CA">
      <w:pPr>
        <w:spacing w:after="0" w:line="240" w:lineRule="auto"/>
        <w:rPr>
          <w:sz w:val="28"/>
          <w:szCs w:val="28"/>
        </w:rPr>
      </w:pPr>
      <w:r>
        <w:rPr>
          <w:b/>
          <w:bCs/>
          <w:sz w:val="28"/>
          <w:szCs w:val="28"/>
        </w:rPr>
        <w:t xml:space="preserve">        </w:t>
      </w:r>
      <w:r>
        <w:rPr>
          <w:sz w:val="28"/>
          <w:szCs w:val="28"/>
        </w:rPr>
        <w:t xml:space="preserve">  CCIR may revise certain orders passed by his subordinate authorities.</w:t>
      </w:r>
    </w:p>
    <w:p w:rsidR="002E14CA" w:rsidRDefault="002E14CA" w:rsidP="002E14CA">
      <w:pPr>
        <w:spacing w:after="0" w:line="240" w:lineRule="auto"/>
        <w:rPr>
          <w:b/>
          <w:bCs/>
          <w:sz w:val="28"/>
          <w:szCs w:val="28"/>
        </w:rPr>
      </w:pPr>
      <w:r>
        <w:rPr>
          <w:b/>
          <w:bCs/>
          <w:sz w:val="28"/>
          <w:szCs w:val="28"/>
        </w:rPr>
        <w:t>(6).Calling the Record:</w:t>
      </w:r>
    </w:p>
    <w:p w:rsidR="002E14CA" w:rsidRDefault="002E14CA" w:rsidP="002E14CA">
      <w:pPr>
        <w:spacing w:after="0" w:line="240" w:lineRule="auto"/>
        <w:rPr>
          <w:b/>
          <w:bCs/>
          <w:sz w:val="28"/>
          <w:szCs w:val="28"/>
        </w:rPr>
      </w:pPr>
      <w:r>
        <w:rPr>
          <w:b/>
          <w:bCs/>
          <w:sz w:val="28"/>
          <w:szCs w:val="28"/>
        </w:rPr>
        <w:t xml:space="preserve">        </w:t>
      </w:r>
      <w:r>
        <w:rPr>
          <w:sz w:val="28"/>
          <w:szCs w:val="28"/>
        </w:rPr>
        <w:t xml:space="preserve">    CCIR may call for the record of any proceedings relating to issuance of an exemption or lower rate certificate with regards to collection or deduction of tax at source</w:t>
      </w:r>
    </w:p>
    <w:p w:rsidR="002E14CA" w:rsidRDefault="002E14CA" w:rsidP="002E14CA">
      <w:pPr>
        <w:spacing w:after="0" w:line="240" w:lineRule="auto"/>
        <w:rPr>
          <w:b/>
          <w:bCs/>
          <w:sz w:val="28"/>
          <w:szCs w:val="28"/>
        </w:rPr>
      </w:pPr>
      <w:r>
        <w:rPr>
          <w:b/>
          <w:bCs/>
          <w:sz w:val="28"/>
          <w:szCs w:val="28"/>
        </w:rPr>
        <w:t xml:space="preserve"> (7). Appoint of Subordinates:</w:t>
      </w:r>
    </w:p>
    <w:p w:rsidR="002E14CA" w:rsidRDefault="002E14CA" w:rsidP="002E14CA">
      <w:pPr>
        <w:spacing w:after="0" w:line="240" w:lineRule="auto"/>
        <w:rPr>
          <w:b/>
          <w:bCs/>
          <w:sz w:val="28"/>
          <w:szCs w:val="28"/>
        </w:rPr>
      </w:pPr>
      <w:r>
        <w:rPr>
          <w:b/>
          <w:bCs/>
          <w:sz w:val="28"/>
          <w:szCs w:val="28"/>
        </w:rPr>
        <w:t xml:space="preserve">    </w:t>
      </w:r>
      <w:r>
        <w:rPr>
          <w:sz w:val="28"/>
          <w:szCs w:val="28"/>
        </w:rPr>
        <w:t xml:space="preserve">            CCIR may appoint any of his subordinate authority with the approval of the </w:t>
      </w:r>
      <w:proofErr w:type="spellStart"/>
      <w:r>
        <w:rPr>
          <w:sz w:val="28"/>
          <w:szCs w:val="28"/>
        </w:rPr>
        <w:t>Bord</w:t>
      </w:r>
      <w:proofErr w:type="spellEnd"/>
      <w:r>
        <w:rPr>
          <w:b/>
          <w:bCs/>
          <w:sz w:val="28"/>
          <w:szCs w:val="28"/>
        </w:rPr>
        <w:t xml:space="preserve">.  </w:t>
      </w:r>
    </w:p>
    <w:p w:rsidR="002E14CA" w:rsidRDefault="002E14CA" w:rsidP="002E14CA">
      <w:pPr>
        <w:spacing w:after="0" w:line="240" w:lineRule="auto"/>
        <w:rPr>
          <w:b/>
          <w:bCs/>
          <w:sz w:val="28"/>
          <w:szCs w:val="28"/>
        </w:rPr>
      </w:pPr>
      <w:r>
        <w:rPr>
          <w:b/>
          <w:bCs/>
          <w:sz w:val="28"/>
          <w:szCs w:val="28"/>
        </w:rPr>
        <w:t xml:space="preserve">                                            </w:t>
      </w:r>
    </w:p>
    <w:p w:rsidR="002E14CA" w:rsidRDefault="002E14CA" w:rsidP="002E14CA">
      <w:pPr>
        <w:spacing w:after="0" w:line="240" w:lineRule="auto"/>
        <w:rPr>
          <w:b/>
          <w:bCs/>
          <w:sz w:val="28"/>
          <w:szCs w:val="28"/>
        </w:rPr>
      </w:pPr>
    </w:p>
    <w:p w:rsidR="002E14CA" w:rsidRDefault="002E14CA" w:rsidP="002E14CA">
      <w:pPr>
        <w:spacing w:after="0" w:line="240" w:lineRule="auto"/>
        <w:rPr>
          <w:b/>
          <w:bCs/>
          <w:sz w:val="28"/>
          <w:szCs w:val="28"/>
        </w:rPr>
      </w:pPr>
      <w:r>
        <w:rPr>
          <w:b/>
          <w:bCs/>
          <w:sz w:val="28"/>
          <w:szCs w:val="28"/>
        </w:rPr>
        <w:t>(8).Any Function Assigned by the FBR:</w:t>
      </w:r>
    </w:p>
    <w:p w:rsidR="002E14CA" w:rsidRDefault="002E14CA" w:rsidP="002E14CA">
      <w:pPr>
        <w:spacing w:after="0" w:line="240" w:lineRule="auto"/>
        <w:rPr>
          <w:sz w:val="28"/>
          <w:szCs w:val="28"/>
        </w:rPr>
      </w:pPr>
      <w:r>
        <w:rPr>
          <w:b/>
          <w:bCs/>
          <w:sz w:val="28"/>
          <w:szCs w:val="28"/>
        </w:rPr>
        <w:t xml:space="preserve">        </w:t>
      </w:r>
      <w:r>
        <w:rPr>
          <w:sz w:val="28"/>
          <w:szCs w:val="28"/>
        </w:rPr>
        <w:t xml:space="preserve">  CCIR may perform any function assigned to him by the Board.</w:t>
      </w:r>
    </w:p>
    <w:p w:rsidR="002E14CA" w:rsidRDefault="002E14CA" w:rsidP="002E14CA">
      <w:pPr>
        <w:spacing w:after="0" w:line="240" w:lineRule="auto"/>
        <w:rPr>
          <w:sz w:val="28"/>
          <w:szCs w:val="28"/>
        </w:rPr>
      </w:pPr>
      <w:r>
        <w:rPr>
          <w:sz w:val="28"/>
          <w:szCs w:val="28"/>
        </w:rPr>
        <w:t>.</w:t>
      </w:r>
    </w:p>
    <w:p w:rsidR="002E14CA" w:rsidRDefault="002E14CA" w:rsidP="002E14CA">
      <w:pPr>
        <w:spacing w:after="0" w:line="240" w:lineRule="auto"/>
        <w:rPr>
          <w:b/>
          <w:bCs/>
          <w:sz w:val="28"/>
          <w:szCs w:val="28"/>
        </w:rPr>
      </w:pPr>
      <w:r>
        <w:rPr>
          <w:sz w:val="28"/>
          <w:szCs w:val="28"/>
        </w:rPr>
        <w:t xml:space="preserve">                                            </w:t>
      </w:r>
      <w:r>
        <w:rPr>
          <w:b/>
          <w:bCs/>
          <w:sz w:val="28"/>
          <w:szCs w:val="28"/>
        </w:rPr>
        <w:t>.....................................</w:t>
      </w:r>
    </w:p>
    <w:p w:rsidR="002E14CA" w:rsidRDefault="002E14CA" w:rsidP="002E14CA">
      <w:pPr>
        <w:spacing w:after="0" w:line="240" w:lineRule="auto"/>
        <w:rPr>
          <w:b/>
          <w:bCs/>
          <w:sz w:val="28"/>
          <w:szCs w:val="28"/>
        </w:rPr>
      </w:pPr>
      <w:r>
        <w:rPr>
          <w:b/>
          <w:bCs/>
          <w:sz w:val="28"/>
          <w:szCs w:val="28"/>
        </w:rPr>
        <w:t xml:space="preserve">                                            .....................................</w:t>
      </w:r>
    </w:p>
    <w:p w:rsidR="002E14CA" w:rsidRDefault="002E14CA" w:rsidP="002E14CA">
      <w:pPr>
        <w:spacing w:after="0" w:line="240" w:lineRule="auto"/>
        <w:rPr>
          <w:sz w:val="28"/>
          <w:szCs w:val="28"/>
        </w:rPr>
      </w:pPr>
    </w:p>
    <w:p w:rsidR="002E14CA" w:rsidRDefault="002E14CA" w:rsidP="002E14CA">
      <w:pPr>
        <w:spacing w:after="0" w:line="240" w:lineRule="auto"/>
        <w:rPr>
          <w:b/>
          <w:bCs/>
          <w:sz w:val="28"/>
          <w:szCs w:val="28"/>
        </w:rPr>
      </w:pPr>
      <w:r>
        <w:rPr>
          <w:b/>
          <w:bCs/>
          <w:sz w:val="28"/>
          <w:szCs w:val="28"/>
        </w:rPr>
        <w:t>Q.2</w:t>
      </w:r>
      <w:proofErr w:type="gramStart"/>
      <w:r>
        <w:rPr>
          <w:b/>
          <w:bCs/>
          <w:sz w:val="28"/>
          <w:szCs w:val="28"/>
        </w:rPr>
        <w:t>.(</w:t>
      </w:r>
      <w:proofErr w:type="gramEnd"/>
      <w:r>
        <w:rPr>
          <w:b/>
          <w:bCs/>
          <w:sz w:val="28"/>
          <w:szCs w:val="28"/>
        </w:rPr>
        <w:t xml:space="preserve">a) :What is provident fund.  Explain its </w:t>
      </w:r>
      <w:proofErr w:type="gramStart"/>
      <w:r>
        <w:rPr>
          <w:b/>
          <w:bCs/>
          <w:sz w:val="28"/>
          <w:szCs w:val="28"/>
        </w:rPr>
        <w:t>types ?</w:t>
      </w:r>
      <w:proofErr w:type="gramEnd"/>
    </w:p>
    <w:p w:rsidR="002E14CA" w:rsidRDefault="002E14CA" w:rsidP="002E14CA">
      <w:pPr>
        <w:spacing w:after="0" w:line="240" w:lineRule="auto"/>
        <w:rPr>
          <w:b/>
          <w:bCs/>
          <w:sz w:val="28"/>
          <w:szCs w:val="28"/>
        </w:rPr>
      </w:pPr>
      <w:proofErr w:type="spellStart"/>
      <w:r>
        <w:rPr>
          <w:b/>
          <w:bCs/>
          <w:sz w:val="28"/>
          <w:szCs w:val="28"/>
        </w:rPr>
        <w:t>Ans</w:t>
      </w:r>
      <w:proofErr w:type="spellEnd"/>
      <w:r>
        <w:rPr>
          <w:b/>
          <w:bCs/>
          <w:sz w:val="28"/>
          <w:szCs w:val="28"/>
        </w:rPr>
        <w:t xml:space="preserve">: Provident </w:t>
      </w:r>
      <w:proofErr w:type="gramStart"/>
      <w:r>
        <w:rPr>
          <w:b/>
          <w:bCs/>
          <w:sz w:val="28"/>
          <w:szCs w:val="28"/>
        </w:rPr>
        <w:t>Fund :</w:t>
      </w:r>
      <w:proofErr w:type="gramEnd"/>
    </w:p>
    <w:p w:rsidR="002E14CA" w:rsidRDefault="002E14CA" w:rsidP="002E14CA">
      <w:pPr>
        <w:spacing w:after="0" w:line="240" w:lineRule="auto"/>
        <w:rPr>
          <w:sz w:val="28"/>
          <w:szCs w:val="28"/>
        </w:rPr>
      </w:pPr>
      <w:r>
        <w:rPr>
          <w:sz w:val="28"/>
          <w:szCs w:val="28"/>
        </w:rPr>
        <w:t xml:space="preserve">                                    Provident funds are maintained by many organizations for the benefit of their employees. For proper understanding the treatment of provident fund facility, it is necessary to know different types of provident funds and the working system of such fund</w:t>
      </w:r>
      <w:r>
        <w:rPr>
          <w:b/>
          <w:bCs/>
          <w:sz w:val="28"/>
          <w:szCs w:val="28"/>
        </w:rPr>
        <w:t>s.</w:t>
      </w:r>
    </w:p>
    <w:p w:rsidR="002E14CA" w:rsidRDefault="002E14CA" w:rsidP="002E14CA">
      <w:pPr>
        <w:spacing w:after="0" w:line="240" w:lineRule="auto"/>
        <w:rPr>
          <w:sz w:val="28"/>
          <w:szCs w:val="28"/>
        </w:rPr>
      </w:pPr>
      <w:r>
        <w:rPr>
          <w:b/>
          <w:bCs/>
          <w:sz w:val="28"/>
          <w:szCs w:val="28"/>
        </w:rPr>
        <w:t xml:space="preserve">                                  -: Types of Provident </w:t>
      </w:r>
      <w:proofErr w:type="gramStart"/>
      <w:r>
        <w:rPr>
          <w:b/>
          <w:bCs/>
          <w:sz w:val="28"/>
          <w:szCs w:val="28"/>
        </w:rPr>
        <w:t>Fund :</w:t>
      </w:r>
      <w:proofErr w:type="gramEnd"/>
      <w:r>
        <w:rPr>
          <w:b/>
          <w:bCs/>
          <w:sz w:val="28"/>
          <w:szCs w:val="28"/>
        </w:rPr>
        <w:t>-</w:t>
      </w:r>
    </w:p>
    <w:p w:rsidR="002E14CA" w:rsidRDefault="002E14CA" w:rsidP="002E14CA">
      <w:pPr>
        <w:spacing w:after="0" w:line="240" w:lineRule="auto"/>
        <w:rPr>
          <w:b/>
          <w:bCs/>
          <w:sz w:val="28"/>
          <w:szCs w:val="28"/>
        </w:rPr>
      </w:pPr>
      <w:r>
        <w:rPr>
          <w:sz w:val="28"/>
          <w:szCs w:val="28"/>
        </w:rPr>
        <w:t>There are three types of Provident fund</w:t>
      </w:r>
      <w:r>
        <w:rPr>
          <w:b/>
          <w:bCs/>
          <w:sz w:val="28"/>
          <w:szCs w:val="28"/>
        </w:rPr>
        <w:t>:-</w:t>
      </w:r>
    </w:p>
    <w:p w:rsidR="002E14CA" w:rsidRDefault="002E14CA" w:rsidP="002E14CA">
      <w:pPr>
        <w:spacing w:after="0" w:line="240" w:lineRule="auto"/>
        <w:rPr>
          <w:sz w:val="28"/>
          <w:szCs w:val="28"/>
        </w:rPr>
      </w:pPr>
      <w:r>
        <w:rPr>
          <w:b/>
          <w:bCs/>
          <w:sz w:val="28"/>
          <w:szCs w:val="28"/>
        </w:rPr>
        <w:t xml:space="preserve">1. Government Provident </w:t>
      </w:r>
      <w:proofErr w:type="gramStart"/>
      <w:r>
        <w:rPr>
          <w:b/>
          <w:bCs/>
          <w:sz w:val="28"/>
          <w:szCs w:val="28"/>
        </w:rPr>
        <w:t>Funds :</w:t>
      </w:r>
      <w:proofErr w:type="gramEnd"/>
      <w:r>
        <w:rPr>
          <w:b/>
          <w:bCs/>
          <w:sz w:val="28"/>
          <w:szCs w:val="28"/>
        </w:rPr>
        <w:t xml:space="preserve"> </w:t>
      </w:r>
      <w:r>
        <w:rPr>
          <w:sz w:val="28"/>
          <w:szCs w:val="28"/>
        </w:rPr>
        <w:t xml:space="preserve"> A provident fund maintained by a government or semi-government organization is known as government provident fund or a </w:t>
      </w:r>
      <w:r>
        <w:rPr>
          <w:sz w:val="28"/>
          <w:szCs w:val="28"/>
        </w:rPr>
        <w:lastRenderedPageBreak/>
        <w:t>statutory provident fund. The provident fund maintained by Pakistan Armed Forces, Central or Provincial Government, Railways, WAPDA, etc. are examples of such funds. The Provident Fund Act, 1925, applies to such provident funds</w:t>
      </w:r>
    </w:p>
    <w:p w:rsidR="002E14CA" w:rsidRDefault="002E14CA" w:rsidP="002E14CA">
      <w:pPr>
        <w:spacing w:after="0" w:line="240" w:lineRule="auto"/>
        <w:rPr>
          <w:b/>
          <w:bCs/>
          <w:sz w:val="28"/>
          <w:szCs w:val="28"/>
        </w:rPr>
      </w:pPr>
    </w:p>
    <w:p w:rsidR="002E14CA" w:rsidRDefault="002E14CA" w:rsidP="002E14CA">
      <w:pPr>
        <w:spacing w:after="0" w:line="240" w:lineRule="auto"/>
        <w:rPr>
          <w:b/>
          <w:bCs/>
          <w:sz w:val="28"/>
          <w:szCs w:val="28"/>
        </w:rPr>
      </w:pPr>
      <w:proofErr w:type="gramStart"/>
      <w:r>
        <w:rPr>
          <w:b/>
          <w:bCs/>
          <w:sz w:val="28"/>
          <w:szCs w:val="28"/>
        </w:rPr>
        <w:t>2.Recognized</w:t>
      </w:r>
      <w:proofErr w:type="gramEnd"/>
      <w:r>
        <w:rPr>
          <w:b/>
          <w:bCs/>
          <w:sz w:val="28"/>
          <w:szCs w:val="28"/>
        </w:rPr>
        <w:t xml:space="preserve"> Provident Funds:</w:t>
      </w:r>
      <w:r>
        <w:rPr>
          <w:sz w:val="28"/>
          <w:szCs w:val="28"/>
        </w:rPr>
        <w:t xml:space="preserve"> If a provident fund maintained by a private organization </w:t>
      </w:r>
      <w:proofErr w:type="spellStart"/>
      <w:r>
        <w:rPr>
          <w:sz w:val="28"/>
          <w:szCs w:val="28"/>
        </w:rPr>
        <w:t>fulfils</w:t>
      </w:r>
      <w:proofErr w:type="spellEnd"/>
      <w:r>
        <w:rPr>
          <w:sz w:val="28"/>
          <w:szCs w:val="28"/>
        </w:rPr>
        <w:t xml:space="preserve"> the conditions prescribed in the law for recognition of the funds and on an application made, the Commissioner of Income Tax grants recognition to such funds, it is known as recognized provident fund. If the Commissioner of Income Tax refuses the recognition, an appeal can be made to the Board. Recognized provident fund is beneficial for both employers and employees.</w:t>
      </w:r>
    </w:p>
    <w:p w:rsidR="002E14CA" w:rsidRDefault="002E14CA" w:rsidP="002E14CA">
      <w:pPr>
        <w:spacing w:after="0" w:line="240" w:lineRule="auto"/>
        <w:rPr>
          <w:b/>
          <w:bCs/>
          <w:sz w:val="28"/>
          <w:szCs w:val="28"/>
        </w:rPr>
      </w:pPr>
    </w:p>
    <w:p w:rsidR="002E14CA" w:rsidRDefault="002E14CA" w:rsidP="002E14CA">
      <w:pPr>
        <w:spacing w:after="0" w:line="240" w:lineRule="auto"/>
        <w:rPr>
          <w:sz w:val="28"/>
          <w:szCs w:val="28"/>
        </w:rPr>
      </w:pPr>
      <w:proofErr w:type="gramStart"/>
      <w:r>
        <w:rPr>
          <w:b/>
          <w:bCs/>
          <w:sz w:val="28"/>
          <w:szCs w:val="28"/>
        </w:rPr>
        <w:t>3.Unrecognized</w:t>
      </w:r>
      <w:proofErr w:type="gramEnd"/>
      <w:r>
        <w:rPr>
          <w:b/>
          <w:bCs/>
          <w:sz w:val="28"/>
          <w:szCs w:val="28"/>
        </w:rPr>
        <w:t xml:space="preserve"> Provident Fund: </w:t>
      </w:r>
      <w:r>
        <w:rPr>
          <w:sz w:val="28"/>
          <w:szCs w:val="28"/>
        </w:rPr>
        <w:t>It is a provident fund maintained by a private organization which has not been granted recognition by the Income Tax Authorities because:</w:t>
      </w:r>
    </w:p>
    <w:p w:rsidR="002E14CA" w:rsidRDefault="002E14CA" w:rsidP="002E14CA">
      <w:pPr>
        <w:spacing w:after="0" w:line="240" w:lineRule="auto"/>
        <w:rPr>
          <w:b/>
          <w:bCs/>
          <w:sz w:val="28"/>
          <w:szCs w:val="28"/>
        </w:rPr>
      </w:pPr>
    </w:p>
    <w:p w:rsidR="002E14CA" w:rsidRDefault="002E14CA" w:rsidP="002E14CA">
      <w:pPr>
        <w:spacing w:after="0" w:line="240" w:lineRule="auto"/>
        <w:rPr>
          <w:sz w:val="28"/>
          <w:szCs w:val="28"/>
        </w:rPr>
      </w:pPr>
      <w:proofErr w:type="gramStart"/>
      <w:r>
        <w:rPr>
          <w:b/>
          <w:bCs/>
          <w:sz w:val="28"/>
          <w:szCs w:val="28"/>
        </w:rPr>
        <w:t>1.</w:t>
      </w:r>
      <w:r>
        <w:rPr>
          <w:sz w:val="28"/>
          <w:szCs w:val="28"/>
        </w:rPr>
        <w:t>The</w:t>
      </w:r>
      <w:proofErr w:type="gramEnd"/>
      <w:r>
        <w:rPr>
          <w:sz w:val="28"/>
          <w:szCs w:val="28"/>
        </w:rPr>
        <w:t xml:space="preserve"> conditions prescribed in the law regarding the provident fund are not fulfilled; or</w:t>
      </w:r>
    </w:p>
    <w:p w:rsidR="002E14CA" w:rsidRDefault="002E14CA" w:rsidP="002E14CA">
      <w:pPr>
        <w:spacing w:after="0" w:line="240" w:lineRule="auto"/>
        <w:rPr>
          <w:sz w:val="28"/>
          <w:szCs w:val="28"/>
        </w:rPr>
      </w:pPr>
    </w:p>
    <w:p w:rsidR="002E14CA" w:rsidRDefault="002E14CA" w:rsidP="002E14CA">
      <w:pPr>
        <w:spacing w:after="0" w:line="240" w:lineRule="auto"/>
        <w:rPr>
          <w:sz w:val="28"/>
          <w:szCs w:val="28"/>
        </w:rPr>
      </w:pPr>
      <w:r>
        <w:rPr>
          <w:b/>
          <w:bCs/>
          <w:sz w:val="28"/>
          <w:szCs w:val="28"/>
        </w:rPr>
        <w:t>2.</w:t>
      </w:r>
      <w:r>
        <w:rPr>
          <w:sz w:val="28"/>
          <w:szCs w:val="28"/>
        </w:rPr>
        <w:t xml:space="preserve"> No application for recognition has been made by the organization, or</w:t>
      </w:r>
    </w:p>
    <w:p w:rsidR="002E14CA" w:rsidRDefault="002E14CA" w:rsidP="002E14CA">
      <w:pPr>
        <w:spacing w:after="0" w:line="240" w:lineRule="auto"/>
        <w:rPr>
          <w:sz w:val="28"/>
          <w:szCs w:val="28"/>
        </w:rPr>
      </w:pPr>
    </w:p>
    <w:p w:rsidR="002E14CA" w:rsidRDefault="002E14CA" w:rsidP="002E14CA">
      <w:pPr>
        <w:spacing w:after="0" w:line="240" w:lineRule="auto"/>
        <w:rPr>
          <w:b/>
          <w:bCs/>
          <w:sz w:val="28"/>
          <w:szCs w:val="28"/>
        </w:rPr>
      </w:pPr>
      <w:proofErr w:type="gramStart"/>
      <w:r>
        <w:rPr>
          <w:b/>
          <w:bCs/>
          <w:sz w:val="28"/>
          <w:szCs w:val="28"/>
        </w:rPr>
        <w:t>3</w:t>
      </w:r>
      <w:r>
        <w:rPr>
          <w:sz w:val="28"/>
          <w:szCs w:val="28"/>
        </w:rPr>
        <w:t>.The</w:t>
      </w:r>
      <w:proofErr w:type="gramEnd"/>
      <w:r>
        <w:rPr>
          <w:sz w:val="28"/>
          <w:szCs w:val="28"/>
        </w:rPr>
        <w:t xml:space="preserve"> application is turned down on some technical grounds by the Income Tax Authorities</w:t>
      </w:r>
      <w:r>
        <w:rPr>
          <w:b/>
          <w:bCs/>
          <w:sz w:val="28"/>
          <w:szCs w:val="28"/>
        </w:rPr>
        <w:t>.</w:t>
      </w:r>
    </w:p>
    <w:p w:rsidR="002E14CA" w:rsidRDefault="002E14CA" w:rsidP="002E14CA">
      <w:pPr>
        <w:spacing w:after="0" w:line="240" w:lineRule="auto"/>
        <w:rPr>
          <w:b/>
          <w:bCs/>
          <w:sz w:val="28"/>
          <w:szCs w:val="28"/>
        </w:rPr>
      </w:pPr>
      <w:r>
        <w:rPr>
          <w:b/>
          <w:bCs/>
          <w:sz w:val="28"/>
          <w:szCs w:val="28"/>
        </w:rPr>
        <w:t xml:space="preserve">                                               ......................................</w:t>
      </w:r>
    </w:p>
    <w:p w:rsidR="002E14CA" w:rsidRDefault="002E14CA" w:rsidP="002E14CA">
      <w:pPr>
        <w:spacing w:after="0" w:line="240" w:lineRule="auto"/>
        <w:rPr>
          <w:b/>
          <w:bCs/>
          <w:sz w:val="28"/>
          <w:szCs w:val="28"/>
        </w:rPr>
      </w:pPr>
      <w:r>
        <w:rPr>
          <w:b/>
          <w:bCs/>
          <w:sz w:val="28"/>
          <w:szCs w:val="28"/>
        </w:rPr>
        <w:t xml:space="preserve">Q.2 (b):   What is agricultural </w:t>
      </w:r>
      <w:proofErr w:type="gramStart"/>
      <w:r>
        <w:rPr>
          <w:b/>
          <w:bCs/>
          <w:sz w:val="28"/>
          <w:szCs w:val="28"/>
        </w:rPr>
        <w:t>income .</w:t>
      </w:r>
      <w:proofErr w:type="gramEnd"/>
      <w:r>
        <w:rPr>
          <w:b/>
          <w:bCs/>
          <w:sz w:val="28"/>
          <w:szCs w:val="28"/>
        </w:rPr>
        <w:t xml:space="preserve"> Explain its types and give examples of </w:t>
      </w:r>
      <w:proofErr w:type="gramStart"/>
      <w:r>
        <w:rPr>
          <w:b/>
          <w:bCs/>
          <w:sz w:val="28"/>
          <w:szCs w:val="28"/>
        </w:rPr>
        <w:t>agricultural  &amp;</w:t>
      </w:r>
      <w:proofErr w:type="gramEnd"/>
      <w:r>
        <w:rPr>
          <w:b/>
          <w:bCs/>
          <w:sz w:val="28"/>
          <w:szCs w:val="28"/>
        </w:rPr>
        <w:t xml:space="preserve">  non- agricultural income ?</w:t>
      </w:r>
    </w:p>
    <w:p w:rsidR="002E14CA" w:rsidRDefault="002E14CA" w:rsidP="002E14CA">
      <w:pPr>
        <w:spacing w:after="0" w:line="240" w:lineRule="auto"/>
        <w:rPr>
          <w:b/>
          <w:bCs/>
          <w:sz w:val="28"/>
          <w:szCs w:val="28"/>
        </w:rPr>
      </w:pPr>
      <w:proofErr w:type="spellStart"/>
      <w:r>
        <w:rPr>
          <w:b/>
          <w:bCs/>
          <w:sz w:val="28"/>
          <w:szCs w:val="28"/>
        </w:rPr>
        <w:t>Ans</w:t>
      </w:r>
      <w:proofErr w:type="spellEnd"/>
      <w:r>
        <w:rPr>
          <w:b/>
          <w:bCs/>
          <w:sz w:val="28"/>
          <w:szCs w:val="28"/>
        </w:rPr>
        <w:t xml:space="preserve">:  AGRICULTURAL </w:t>
      </w:r>
      <w:proofErr w:type="gramStart"/>
      <w:r>
        <w:rPr>
          <w:b/>
          <w:bCs/>
          <w:sz w:val="28"/>
          <w:szCs w:val="28"/>
        </w:rPr>
        <w:t>INCOME :</w:t>
      </w:r>
      <w:proofErr w:type="gramEnd"/>
    </w:p>
    <w:p w:rsidR="002E14CA" w:rsidRDefault="002E14CA" w:rsidP="002E14CA">
      <w:pPr>
        <w:spacing w:after="0" w:line="240" w:lineRule="auto"/>
        <w:rPr>
          <w:b/>
          <w:bCs/>
          <w:sz w:val="28"/>
          <w:szCs w:val="28"/>
        </w:rPr>
      </w:pPr>
      <w:r>
        <w:rPr>
          <w:sz w:val="28"/>
          <w:szCs w:val="28"/>
        </w:rPr>
        <w:t xml:space="preserve">The agricultural income means </w:t>
      </w:r>
      <w:proofErr w:type="gramStart"/>
      <w:r>
        <w:rPr>
          <w:sz w:val="28"/>
          <w:szCs w:val="28"/>
        </w:rPr>
        <w:t>income</w:t>
      </w:r>
      <w:r>
        <w:rPr>
          <w:b/>
          <w:bCs/>
          <w:sz w:val="28"/>
          <w:szCs w:val="28"/>
        </w:rPr>
        <w:t xml:space="preserve"> :</w:t>
      </w:r>
      <w:proofErr w:type="gramEnd"/>
      <w:r>
        <w:rPr>
          <w:b/>
          <w:bCs/>
          <w:sz w:val="28"/>
          <w:szCs w:val="28"/>
        </w:rPr>
        <w:t>-</w:t>
      </w:r>
    </w:p>
    <w:p w:rsidR="002E14CA" w:rsidRDefault="002E14CA" w:rsidP="002E14CA">
      <w:pPr>
        <w:spacing w:after="0" w:line="240" w:lineRule="auto"/>
        <w:rPr>
          <w:sz w:val="28"/>
          <w:szCs w:val="28"/>
        </w:rPr>
      </w:pPr>
      <w:r>
        <w:rPr>
          <w:b/>
          <w:bCs/>
          <w:sz w:val="28"/>
          <w:szCs w:val="28"/>
        </w:rPr>
        <w:t>(</w:t>
      </w:r>
      <w:proofErr w:type="spellStart"/>
      <w:r>
        <w:rPr>
          <w:b/>
          <w:bCs/>
          <w:sz w:val="28"/>
          <w:szCs w:val="28"/>
        </w:rPr>
        <w:t>i</w:t>
      </w:r>
      <w:proofErr w:type="spellEnd"/>
      <w:r>
        <w:rPr>
          <w:b/>
          <w:bCs/>
          <w:sz w:val="28"/>
          <w:szCs w:val="28"/>
        </w:rPr>
        <w:t xml:space="preserve">)  </w:t>
      </w:r>
      <w:proofErr w:type="gramStart"/>
      <w:r>
        <w:rPr>
          <w:sz w:val="28"/>
          <w:szCs w:val="28"/>
        </w:rPr>
        <w:t>derived</w:t>
      </w:r>
      <w:proofErr w:type="gramEnd"/>
      <w:r>
        <w:rPr>
          <w:sz w:val="28"/>
          <w:szCs w:val="28"/>
        </w:rPr>
        <w:t xml:space="preserve"> from land.</w:t>
      </w:r>
    </w:p>
    <w:p w:rsidR="002E14CA" w:rsidRDefault="002E14CA" w:rsidP="002E14CA">
      <w:pPr>
        <w:spacing w:after="0" w:line="240" w:lineRule="auto"/>
        <w:rPr>
          <w:sz w:val="28"/>
          <w:szCs w:val="28"/>
        </w:rPr>
      </w:pPr>
      <w:r>
        <w:rPr>
          <w:b/>
          <w:bCs/>
          <w:sz w:val="28"/>
          <w:szCs w:val="28"/>
        </w:rPr>
        <w:t>(ii)</w:t>
      </w:r>
      <w:r>
        <w:rPr>
          <w:sz w:val="28"/>
          <w:szCs w:val="28"/>
        </w:rPr>
        <w:t xml:space="preserve">  </w:t>
      </w:r>
      <w:proofErr w:type="gramStart"/>
      <w:r>
        <w:rPr>
          <w:sz w:val="28"/>
          <w:szCs w:val="28"/>
        </w:rPr>
        <w:t>land</w:t>
      </w:r>
      <w:proofErr w:type="gramEnd"/>
      <w:r>
        <w:rPr>
          <w:sz w:val="28"/>
          <w:szCs w:val="28"/>
        </w:rPr>
        <w:t xml:space="preserve"> is situated in Pakistan, and</w:t>
      </w:r>
    </w:p>
    <w:p w:rsidR="002E14CA" w:rsidRDefault="002E14CA" w:rsidP="002E14CA">
      <w:pPr>
        <w:spacing w:after="0" w:line="240" w:lineRule="auto"/>
        <w:rPr>
          <w:sz w:val="28"/>
          <w:szCs w:val="28"/>
        </w:rPr>
      </w:pPr>
      <w:r>
        <w:rPr>
          <w:b/>
          <w:bCs/>
          <w:sz w:val="28"/>
          <w:szCs w:val="28"/>
        </w:rPr>
        <w:t>(iii)</w:t>
      </w:r>
      <w:r>
        <w:rPr>
          <w:sz w:val="28"/>
          <w:szCs w:val="28"/>
        </w:rPr>
        <w:t xml:space="preserve"> </w:t>
      </w:r>
      <w:proofErr w:type="gramStart"/>
      <w:r>
        <w:rPr>
          <w:sz w:val="28"/>
          <w:szCs w:val="28"/>
        </w:rPr>
        <w:t>land</w:t>
      </w:r>
      <w:proofErr w:type="gramEnd"/>
      <w:r>
        <w:rPr>
          <w:sz w:val="28"/>
          <w:szCs w:val="28"/>
        </w:rPr>
        <w:t xml:space="preserve"> is used for agricultural purposes.  </w:t>
      </w:r>
    </w:p>
    <w:p w:rsidR="002E14CA" w:rsidRDefault="002E14CA" w:rsidP="002E14CA">
      <w:pPr>
        <w:spacing w:after="0" w:line="240" w:lineRule="auto"/>
        <w:rPr>
          <w:b/>
          <w:bCs/>
          <w:sz w:val="28"/>
          <w:szCs w:val="28"/>
        </w:rPr>
      </w:pPr>
      <w:r>
        <w:rPr>
          <w:b/>
          <w:bCs/>
          <w:sz w:val="28"/>
          <w:szCs w:val="28"/>
        </w:rPr>
        <w:t xml:space="preserve"> Types of Agricultural Income:</w:t>
      </w:r>
    </w:p>
    <w:p w:rsidR="002E14CA" w:rsidRDefault="002E14CA" w:rsidP="002E14CA">
      <w:pPr>
        <w:spacing w:after="0" w:line="240" w:lineRule="auto"/>
        <w:rPr>
          <w:sz w:val="28"/>
          <w:szCs w:val="28"/>
        </w:rPr>
      </w:pPr>
    </w:p>
    <w:p w:rsidR="002E14CA" w:rsidRDefault="002E14CA" w:rsidP="002E14CA">
      <w:pPr>
        <w:spacing w:after="0" w:line="240" w:lineRule="auto"/>
        <w:rPr>
          <w:sz w:val="28"/>
          <w:szCs w:val="28"/>
        </w:rPr>
      </w:pPr>
      <w:r>
        <w:rPr>
          <w:sz w:val="28"/>
          <w:szCs w:val="28"/>
        </w:rPr>
        <w:t xml:space="preserve">Agricultural income has been </w:t>
      </w:r>
      <w:proofErr w:type="spellStart"/>
      <w:r>
        <w:rPr>
          <w:sz w:val="28"/>
          <w:szCs w:val="28"/>
        </w:rPr>
        <w:t>classiffied</w:t>
      </w:r>
      <w:proofErr w:type="spellEnd"/>
      <w:r>
        <w:rPr>
          <w:sz w:val="28"/>
          <w:szCs w:val="28"/>
        </w:rPr>
        <w:t xml:space="preserve"> into five categories:-</w:t>
      </w:r>
    </w:p>
    <w:p w:rsidR="002E14CA" w:rsidRDefault="002E14CA" w:rsidP="002E14CA">
      <w:pPr>
        <w:spacing w:after="0" w:line="240" w:lineRule="auto"/>
        <w:rPr>
          <w:sz w:val="28"/>
          <w:szCs w:val="28"/>
        </w:rPr>
      </w:pPr>
    </w:p>
    <w:p w:rsidR="002E14CA" w:rsidRDefault="002E14CA" w:rsidP="002E14CA">
      <w:pPr>
        <w:spacing w:after="0" w:line="240" w:lineRule="auto"/>
        <w:rPr>
          <w:b/>
          <w:bCs/>
          <w:sz w:val="28"/>
          <w:szCs w:val="28"/>
        </w:rPr>
      </w:pPr>
      <w:r>
        <w:rPr>
          <w:b/>
          <w:bCs/>
          <w:sz w:val="28"/>
          <w:szCs w:val="28"/>
        </w:rPr>
        <w:t xml:space="preserve">1. </w:t>
      </w:r>
      <w:r>
        <w:rPr>
          <w:sz w:val="28"/>
          <w:szCs w:val="28"/>
        </w:rPr>
        <w:t>Rent or revenue derived from agricultural land.</w:t>
      </w:r>
    </w:p>
    <w:p w:rsidR="002E14CA" w:rsidRDefault="002E14CA" w:rsidP="002E14CA">
      <w:pPr>
        <w:spacing w:after="0" w:line="240" w:lineRule="auto"/>
        <w:rPr>
          <w:b/>
          <w:bCs/>
          <w:sz w:val="28"/>
          <w:szCs w:val="28"/>
        </w:rPr>
      </w:pPr>
      <w:r>
        <w:rPr>
          <w:b/>
          <w:bCs/>
          <w:sz w:val="28"/>
          <w:szCs w:val="28"/>
        </w:rPr>
        <w:t>2.</w:t>
      </w:r>
      <w:r>
        <w:rPr>
          <w:sz w:val="28"/>
          <w:szCs w:val="28"/>
        </w:rPr>
        <w:t xml:space="preserve"> Income derived from such land by agriculture.</w:t>
      </w:r>
    </w:p>
    <w:p w:rsidR="002E14CA" w:rsidRDefault="002E14CA" w:rsidP="002E14CA">
      <w:pPr>
        <w:spacing w:after="0" w:line="240" w:lineRule="auto"/>
        <w:rPr>
          <w:sz w:val="28"/>
          <w:szCs w:val="28"/>
        </w:rPr>
      </w:pPr>
      <w:r>
        <w:rPr>
          <w:b/>
          <w:bCs/>
          <w:sz w:val="28"/>
          <w:szCs w:val="28"/>
        </w:rPr>
        <w:lastRenderedPageBreak/>
        <w:t xml:space="preserve">3. </w:t>
      </w:r>
      <w:r>
        <w:rPr>
          <w:sz w:val="28"/>
          <w:szCs w:val="28"/>
        </w:rPr>
        <w:t>Income derived from such land by the performance of a process ordinarily employed by a cultivator or receiver of rent in kind to render produce fit for market.</w:t>
      </w:r>
    </w:p>
    <w:p w:rsidR="002E14CA" w:rsidRDefault="002E14CA" w:rsidP="002E14CA">
      <w:pPr>
        <w:spacing w:after="0" w:line="240" w:lineRule="auto"/>
        <w:rPr>
          <w:sz w:val="28"/>
          <w:szCs w:val="28"/>
        </w:rPr>
      </w:pPr>
      <w:r>
        <w:rPr>
          <w:b/>
          <w:bCs/>
          <w:sz w:val="28"/>
          <w:szCs w:val="28"/>
        </w:rPr>
        <w:t>4.</w:t>
      </w:r>
      <w:r>
        <w:rPr>
          <w:sz w:val="28"/>
          <w:szCs w:val="28"/>
        </w:rPr>
        <w:t xml:space="preserve"> </w:t>
      </w:r>
      <w:proofErr w:type="spellStart"/>
      <w:proofErr w:type="gramStart"/>
      <w:r>
        <w:rPr>
          <w:sz w:val="28"/>
          <w:szCs w:val="28"/>
        </w:rPr>
        <w:t>lncome</w:t>
      </w:r>
      <w:proofErr w:type="spellEnd"/>
      <w:proofErr w:type="gramEnd"/>
      <w:r>
        <w:rPr>
          <w:sz w:val="28"/>
          <w:szCs w:val="28"/>
        </w:rPr>
        <w:t xml:space="preserve"> derived from such land by the sale of produce by a cultivator or receiver of rent in kind.</w:t>
      </w:r>
    </w:p>
    <w:p w:rsidR="002E14CA" w:rsidRDefault="002E14CA" w:rsidP="002E14CA">
      <w:pPr>
        <w:spacing w:after="0" w:line="240" w:lineRule="auto"/>
        <w:rPr>
          <w:sz w:val="28"/>
          <w:szCs w:val="28"/>
        </w:rPr>
      </w:pPr>
      <w:r>
        <w:rPr>
          <w:b/>
          <w:bCs/>
          <w:sz w:val="28"/>
          <w:szCs w:val="28"/>
        </w:rPr>
        <w:t>5.</w:t>
      </w:r>
      <w:r>
        <w:rPr>
          <w:sz w:val="28"/>
          <w:szCs w:val="28"/>
        </w:rPr>
        <w:t xml:space="preserve"> Income derived from any building required for agricultural purposes.</w:t>
      </w:r>
    </w:p>
    <w:p w:rsidR="002E14CA" w:rsidRDefault="002E14CA" w:rsidP="002E14CA">
      <w:pPr>
        <w:spacing w:after="0" w:line="240" w:lineRule="auto"/>
        <w:rPr>
          <w:b/>
          <w:bCs/>
          <w:sz w:val="28"/>
          <w:szCs w:val="28"/>
        </w:rPr>
      </w:pPr>
      <w:proofErr w:type="gramStart"/>
      <w:r>
        <w:rPr>
          <w:b/>
          <w:bCs/>
          <w:sz w:val="28"/>
          <w:szCs w:val="28"/>
        </w:rPr>
        <w:t>The last category.</w:t>
      </w:r>
      <w:proofErr w:type="gramEnd"/>
      <w:r>
        <w:rPr>
          <w:b/>
          <w:bCs/>
          <w:sz w:val="28"/>
          <w:szCs w:val="28"/>
        </w:rPr>
        <w:t xml:space="preserve"> </w:t>
      </w:r>
      <w:proofErr w:type="spellStart"/>
      <w:proofErr w:type="gramStart"/>
      <w:r>
        <w:rPr>
          <w:b/>
          <w:bCs/>
          <w:sz w:val="28"/>
          <w:szCs w:val="28"/>
        </w:rPr>
        <w:t>ie</w:t>
      </w:r>
      <w:proofErr w:type="spellEnd"/>
      <w:proofErr w:type="gramEnd"/>
      <w:r>
        <w:rPr>
          <w:b/>
          <w:bCs/>
          <w:sz w:val="28"/>
          <w:szCs w:val="28"/>
        </w:rPr>
        <w:t xml:space="preserve">, income from agricultural building, will be treated as agricultural income only. </w:t>
      </w:r>
      <w:proofErr w:type="gramStart"/>
      <w:r>
        <w:rPr>
          <w:b/>
          <w:bCs/>
          <w:sz w:val="28"/>
          <w:szCs w:val="28"/>
        </w:rPr>
        <w:t>if</w:t>
      </w:r>
      <w:proofErr w:type="gramEnd"/>
      <w:r>
        <w:rPr>
          <w:b/>
          <w:bCs/>
          <w:sz w:val="28"/>
          <w:szCs w:val="28"/>
        </w:rPr>
        <w:t>:</w:t>
      </w:r>
    </w:p>
    <w:p w:rsidR="002E14CA" w:rsidRDefault="002E14CA" w:rsidP="002E14CA">
      <w:pPr>
        <w:spacing w:after="0" w:line="240" w:lineRule="auto"/>
        <w:rPr>
          <w:sz w:val="28"/>
          <w:szCs w:val="28"/>
        </w:rPr>
      </w:pPr>
      <w:r>
        <w:rPr>
          <w:b/>
          <w:bCs/>
          <w:sz w:val="28"/>
          <w:szCs w:val="28"/>
        </w:rPr>
        <w:t>(a)</w:t>
      </w:r>
      <w:r>
        <w:rPr>
          <w:sz w:val="28"/>
          <w:szCs w:val="28"/>
        </w:rPr>
        <w:t xml:space="preserve"> Building is in the immediate vicinity of agricultural land.</w:t>
      </w:r>
    </w:p>
    <w:p w:rsidR="002E14CA" w:rsidRDefault="002E14CA" w:rsidP="002E14CA">
      <w:pPr>
        <w:spacing w:after="0" w:line="240" w:lineRule="auto"/>
        <w:rPr>
          <w:sz w:val="28"/>
          <w:szCs w:val="28"/>
        </w:rPr>
      </w:pPr>
      <w:r>
        <w:rPr>
          <w:b/>
          <w:bCs/>
          <w:sz w:val="28"/>
          <w:szCs w:val="28"/>
        </w:rPr>
        <w:t>(b)</w:t>
      </w:r>
      <w:r>
        <w:rPr>
          <w:sz w:val="28"/>
          <w:szCs w:val="28"/>
        </w:rPr>
        <w:t xml:space="preserve"> Building is occupied by the cultivator or the recipient of agricultural income.</w:t>
      </w:r>
    </w:p>
    <w:p w:rsidR="002E14CA" w:rsidRDefault="002E14CA" w:rsidP="002E14CA">
      <w:pPr>
        <w:spacing w:after="0" w:line="240" w:lineRule="auto"/>
        <w:rPr>
          <w:sz w:val="28"/>
          <w:szCs w:val="28"/>
        </w:rPr>
      </w:pPr>
      <w:r>
        <w:rPr>
          <w:b/>
          <w:bCs/>
          <w:sz w:val="28"/>
          <w:szCs w:val="28"/>
        </w:rPr>
        <w:t xml:space="preserve">(c) </w:t>
      </w:r>
      <w:r>
        <w:rPr>
          <w:sz w:val="28"/>
          <w:szCs w:val="28"/>
        </w:rPr>
        <w:t>The cultivator or recipient by reasons of his connection with the land requires it as a dwelling house, store room or other outbuilding.</w:t>
      </w:r>
    </w:p>
    <w:p w:rsidR="002E14CA" w:rsidRDefault="002E14CA" w:rsidP="002E14CA">
      <w:pPr>
        <w:spacing w:after="0" w:line="240" w:lineRule="auto"/>
        <w:rPr>
          <w:b/>
          <w:bCs/>
          <w:sz w:val="28"/>
          <w:szCs w:val="28"/>
        </w:rPr>
      </w:pPr>
      <w:r>
        <w:rPr>
          <w:b/>
          <w:bCs/>
          <w:sz w:val="28"/>
          <w:szCs w:val="28"/>
        </w:rPr>
        <w:t xml:space="preserve">Examples of Agricultural </w:t>
      </w:r>
      <w:proofErr w:type="gramStart"/>
      <w:r>
        <w:rPr>
          <w:b/>
          <w:bCs/>
          <w:sz w:val="28"/>
          <w:szCs w:val="28"/>
        </w:rPr>
        <w:t>Income :</w:t>
      </w:r>
      <w:proofErr w:type="gramEnd"/>
      <w:r>
        <w:rPr>
          <w:b/>
          <w:bCs/>
          <w:sz w:val="28"/>
          <w:szCs w:val="28"/>
        </w:rPr>
        <w:t>-</w:t>
      </w:r>
    </w:p>
    <w:p w:rsidR="002E14CA" w:rsidRDefault="002E14CA" w:rsidP="002E14CA">
      <w:pPr>
        <w:spacing w:after="0" w:line="240" w:lineRule="auto"/>
        <w:rPr>
          <w:sz w:val="28"/>
          <w:szCs w:val="28"/>
        </w:rPr>
      </w:pPr>
      <w:r>
        <w:rPr>
          <w:sz w:val="28"/>
          <w:szCs w:val="28"/>
        </w:rPr>
        <w:t>Some examples of agricultural income are as follows:-</w:t>
      </w:r>
    </w:p>
    <w:p w:rsidR="002E14CA" w:rsidRDefault="002E14CA" w:rsidP="002E14CA">
      <w:pPr>
        <w:spacing w:after="0" w:line="240" w:lineRule="auto"/>
        <w:rPr>
          <w:sz w:val="28"/>
          <w:szCs w:val="28"/>
        </w:rPr>
      </w:pPr>
      <w:r>
        <w:rPr>
          <w:b/>
          <w:bCs/>
          <w:sz w:val="28"/>
          <w:szCs w:val="28"/>
        </w:rPr>
        <w:t>1.</w:t>
      </w:r>
      <w:r>
        <w:rPr>
          <w:sz w:val="28"/>
          <w:szCs w:val="28"/>
        </w:rPr>
        <w:t xml:space="preserve"> Rent received by lessor of agricultural land.</w:t>
      </w:r>
    </w:p>
    <w:p w:rsidR="002E14CA" w:rsidRDefault="002E14CA" w:rsidP="002E14CA">
      <w:pPr>
        <w:spacing w:after="0" w:line="240" w:lineRule="auto"/>
        <w:rPr>
          <w:sz w:val="28"/>
          <w:szCs w:val="28"/>
        </w:rPr>
      </w:pPr>
      <w:r>
        <w:rPr>
          <w:b/>
          <w:bCs/>
          <w:sz w:val="28"/>
          <w:szCs w:val="28"/>
        </w:rPr>
        <w:t xml:space="preserve">2. </w:t>
      </w:r>
      <w:r>
        <w:rPr>
          <w:sz w:val="28"/>
          <w:szCs w:val="28"/>
        </w:rPr>
        <w:t>Income received by lessee of agricultural land by cultivation.</w:t>
      </w:r>
    </w:p>
    <w:p w:rsidR="002E14CA" w:rsidRDefault="002E14CA" w:rsidP="002E14CA">
      <w:pPr>
        <w:spacing w:after="0" w:line="240" w:lineRule="auto"/>
        <w:rPr>
          <w:sz w:val="28"/>
          <w:szCs w:val="28"/>
        </w:rPr>
      </w:pPr>
      <w:r>
        <w:rPr>
          <w:b/>
          <w:bCs/>
          <w:sz w:val="28"/>
          <w:szCs w:val="28"/>
        </w:rPr>
        <w:t xml:space="preserve">3. </w:t>
      </w:r>
      <w:r>
        <w:rPr>
          <w:sz w:val="28"/>
          <w:szCs w:val="28"/>
        </w:rPr>
        <w:t>Income from cultivation of tobacco, wheat, sugarcane, rubber etc.</w:t>
      </w:r>
    </w:p>
    <w:p w:rsidR="002E14CA" w:rsidRDefault="002E14CA" w:rsidP="002E14CA">
      <w:pPr>
        <w:spacing w:after="0" w:line="240" w:lineRule="auto"/>
        <w:rPr>
          <w:sz w:val="28"/>
          <w:szCs w:val="28"/>
        </w:rPr>
      </w:pPr>
      <w:proofErr w:type="gramStart"/>
      <w:r>
        <w:rPr>
          <w:b/>
          <w:bCs/>
          <w:sz w:val="28"/>
          <w:szCs w:val="28"/>
        </w:rPr>
        <w:t>4.</w:t>
      </w:r>
      <w:r>
        <w:rPr>
          <w:sz w:val="28"/>
          <w:szCs w:val="28"/>
        </w:rPr>
        <w:t>Income</w:t>
      </w:r>
      <w:proofErr w:type="gramEnd"/>
      <w:r>
        <w:rPr>
          <w:sz w:val="28"/>
          <w:szCs w:val="28"/>
        </w:rPr>
        <w:t xml:space="preserve"> from growing tea.</w:t>
      </w:r>
    </w:p>
    <w:p w:rsidR="002E14CA" w:rsidRDefault="002E14CA" w:rsidP="002E14CA">
      <w:pPr>
        <w:spacing w:after="0" w:line="240" w:lineRule="auto"/>
        <w:rPr>
          <w:sz w:val="28"/>
          <w:szCs w:val="28"/>
        </w:rPr>
      </w:pPr>
      <w:proofErr w:type="gramStart"/>
      <w:r>
        <w:rPr>
          <w:b/>
          <w:bCs/>
          <w:sz w:val="28"/>
          <w:szCs w:val="28"/>
        </w:rPr>
        <w:t>5.</w:t>
      </w:r>
      <w:r>
        <w:rPr>
          <w:sz w:val="28"/>
          <w:szCs w:val="28"/>
        </w:rPr>
        <w:t>Land</w:t>
      </w:r>
      <w:proofErr w:type="gramEnd"/>
      <w:r>
        <w:rPr>
          <w:sz w:val="28"/>
          <w:szCs w:val="28"/>
        </w:rPr>
        <w:t xml:space="preserve"> revenue assigned to </w:t>
      </w:r>
      <w:proofErr w:type="spellStart"/>
      <w:r>
        <w:rPr>
          <w:sz w:val="28"/>
          <w:szCs w:val="28"/>
        </w:rPr>
        <w:t>Jagirdar</w:t>
      </w:r>
      <w:proofErr w:type="spellEnd"/>
      <w:r>
        <w:rPr>
          <w:sz w:val="28"/>
          <w:szCs w:val="28"/>
        </w:rPr>
        <w:t>.</w:t>
      </w:r>
    </w:p>
    <w:p w:rsidR="002E14CA" w:rsidRDefault="002E14CA" w:rsidP="002E14CA">
      <w:pPr>
        <w:spacing w:after="0" w:line="240" w:lineRule="auto"/>
        <w:rPr>
          <w:sz w:val="28"/>
          <w:szCs w:val="28"/>
        </w:rPr>
      </w:pPr>
      <w:proofErr w:type="gramStart"/>
      <w:r>
        <w:rPr>
          <w:b/>
          <w:bCs/>
          <w:sz w:val="28"/>
          <w:szCs w:val="28"/>
        </w:rPr>
        <w:t>6.</w:t>
      </w:r>
      <w:r>
        <w:rPr>
          <w:sz w:val="28"/>
          <w:szCs w:val="28"/>
        </w:rPr>
        <w:t>Income</w:t>
      </w:r>
      <w:proofErr w:type="gramEnd"/>
      <w:r>
        <w:rPr>
          <w:sz w:val="28"/>
          <w:szCs w:val="28"/>
        </w:rPr>
        <w:t xml:space="preserve"> from building used for agricultural purposes.</w:t>
      </w:r>
    </w:p>
    <w:p w:rsidR="002E14CA" w:rsidRDefault="002E14CA" w:rsidP="002E14CA">
      <w:pPr>
        <w:spacing w:after="0" w:line="240" w:lineRule="auto"/>
        <w:rPr>
          <w:sz w:val="28"/>
          <w:szCs w:val="28"/>
        </w:rPr>
      </w:pPr>
      <w:proofErr w:type="gramStart"/>
      <w:r>
        <w:rPr>
          <w:b/>
          <w:bCs/>
          <w:sz w:val="28"/>
          <w:szCs w:val="28"/>
        </w:rPr>
        <w:t>7.</w:t>
      </w:r>
      <w:r>
        <w:rPr>
          <w:sz w:val="28"/>
          <w:szCs w:val="28"/>
        </w:rPr>
        <w:t>Fee</w:t>
      </w:r>
      <w:proofErr w:type="gramEnd"/>
      <w:r>
        <w:rPr>
          <w:sz w:val="28"/>
          <w:szCs w:val="28"/>
        </w:rPr>
        <w:t xml:space="preserve"> paid by tenant for renewal of lease</w:t>
      </w:r>
    </w:p>
    <w:p w:rsidR="002E14CA" w:rsidRDefault="002E14CA" w:rsidP="002E14CA">
      <w:pPr>
        <w:spacing w:after="0" w:line="240" w:lineRule="auto"/>
        <w:rPr>
          <w:sz w:val="28"/>
          <w:szCs w:val="28"/>
        </w:rPr>
      </w:pPr>
      <w:proofErr w:type="gramStart"/>
      <w:r>
        <w:rPr>
          <w:b/>
          <w:bCs/>
          <w:sz w:val="28"/>
          <w:szCs w:val="28"/>
        </w:rPr>
        <w:t>8.</w:t>
      </w:r>
      <w:r>
        <w:rPr>
          <w:sz w:val="28"/>
          <w:szCs w:val="28"/>
        </w:rPr>
        <w:t>Income</w:t>
      </w:r>
      <w:proofErr w:type="gramEnd"/>
      <w:r>
        <w:rPr>
          <w:sz w:val="28"/>
          <w:szCs w:val="28"/>
        </w:rPr>
        <w:t xml:space="preserve"> from any land used for carrying on any process necessary to make the agricultural produce fit for the market.</w:t>
      </w:r>
    </w:p>
    <w:p w:rsidR="002E14CA" w:rsidRDefault="002E14CA" w:rsidP="002E14CA">
      <w:pPr>
        <w:spacing w:after="0" w:line="240" w:lineRule="auto"/>
        <w:rPr>
          <w:sz w:val="28"/>
          <w:szCs w:val="28"/>
        </w:rPr>
      </w:pPr>
      <w:r>
        <w:rPr>
          <w:b/>
          <w:bCs/>
          <w:sz w:val="28"/>
          <w:szCs w:val="28"/>
        </w:rPr>
        <w:t>9.</w:t>
      </w:r>
      <w:r>
        <w:rPr>
          <w:sz w:val="28"/>
          <w:szCs w:val="28"/>
        </w:rPr>
        <w:t xml:space="preserve"> Income from sale of honey or its products.</w:t>
      </w:r>
    </w:p>
    <w:p w:rsidR="002E14CA" w:rsidRDefault="002E14CA" w:rsidP="002E14CA">
      <w:pPr>
        <w:spacing w:after="0" w:line="240" w:lineRule="auto"/>
        <w:rPr>
          <w:sz w:val="28"/>
          <w:szCs w:val="28"/>
        </w:rPr>
      </w:pPr>
      <w:r>
        <w:rPr>
          <w:b/>
          <w:bCs/>
          <w:sz w:val="28"/>
          <w:szCs w:val="28"/>
        </w:rPr>
        <w:t>10.</w:t>
      </w:r>
      <w:r>
        <w:rPr>
          <w:sz w:val="28"/>
          <w:szCs w:val="28"/>
        </w:rPr>
        <w:t xml:space="preserve"> Receipt of an amount for compromise of a dispute regarding agricultural land.</w:t>
      </w:r>
    </w:p>
    <w:p w:rsidR="002E14CA" w:rsidRDefault="002E14CA" w:rsidP="002E14CA">
      <w:pPr>
        <w:spacing w:after="0" w:line="240" w:lineRule="auto"/>
        <w:rPr>
          <w:b/>
          <w:bCs/>
          <w:sz w:val="28"/>
          <w:szCs w:val="28"/>
        </w:rPr>
      </w:pPr>
      <w:r>
        <w:rPr>
          <w:b/>
          <w:bCs/>
          <w:sz w:val="28"/>
          <w:szCs w:val="28"/>
        </w:rPr>
        <w:t>Examples of Agricultural Income:-</w:t>
      </w:r>
    </w:p>
    <w:p w:rsidR="002E14CA" w:rsidRDefault="002E14CA" w:rsidP="002E14CA">
      <w:pPr>
        <w:spacing w:after="0" w:line="240" w:lineRule="auto"/>
        <w:rPr>
          <w:sz w:val="28"/>
          <w:szCs w:val="28"/>
        </w:rPr>
      </w:pPr>
      <w:r>
        <w:rPr>
          <w:sz w:val="28"/>
          <w:szCs w:val="28"/>
        </w:rPr>
        <w:t>Some examples of non-agricultural income are as follows:</w:t>
      </w:r>
    </w:p>
    <w:p w:rsidR="002E14CA" w:rsidRDefault="002E14CA" w:rsidP="002E14CA">
      <w:pPr>
        <w:spacing w:after="0" w:line="240" w:lineRule="auto"/>
        <w:rPr>
          <w:sz w:val="28"/>
          <w:szCs w:val="28"/>
        </w:rPr>
      </w:pPr>
      <w:r>
        <w:rPr>
          <w:b/>
          <w:bCs/>
          <w:sz w:val="28"/>
          <w:szCs w:val="28"/>
        </w:rPr>
        <w:t xml:space="preserve">1. </w:t>
      </w:r>
      <w:r>
        <w:rPr>
          <w:sz w:val="28"/>
          <w:szCs w:val="28"/>
        </w:rPr>
        <w:t>Income from stone quarries</w:t>
      </w:r>
    </w:p>
    <w:p w:rsidR="002E14CA" w:rsidRDefault="002E14CA" w:rsidP="002E14CA">
      <w:pPr>
        <w:spacing w:after="0" w:line="240" w:lineRule="auto"/>
        <w:rPr>
          <w:sz w:val="28"/>
          <w:szCs w:val="28"/>
        </w:rPr>
      </w:pPr>
      <w:r>
        <w:rPr>
          <w:b/>
          <w:bCs/>
          <w:sz w:val="28"/>
          <w:szCs w:val="28"/>
        </w:rPr>
        <w:t>2.</w:t>
      </w:r>
      <w:r>
        <w:rPr>
          <w:sz w:val="28"/>
          <w:szCs w:val="28"/>
        </w:rPr>
        <w:t xml:space="preserve"> Income from fisheries and ferries.</w:t>
      </w:r>
    </w:p>
    <w:p w:rsidR="002E14CA" w:rsidRDefault="002E14CA" w:rsidP="002E14CA">
      <w:pPr>
        <w:spacing w:after="0" w:line="240" w:lineRule="auto"/>
        <w:rPr>
          <w:sz w:val="28"/>
          <w:szCs w:val="28"/>
        </w:rPr>
      </w:pPr>
      <w:r>
        <w:rPr>
          <w:b/>
          <w:bCs/>
          <w:sz w:val="28"/>
          <w:szCs w:val="28"/>
        </w:rPr>
        <w:t xml:space="preserve">3. </w:t>
      </w:r>
      <w:r>
        <w:rPr>
          <w:sz w:val="28"/>
          <w:szCs w:val="28"/>
        </w:rPr>
        <w:t>Income from mining and mining royalties.</w:t>
      </w:r>
    </w:p>
    <w:p w:rsidR="002E14CA" w:rsidRDefault="002E14CA" w:rsidP="002E14CA">
      <w:pPr>
        <w:spacing w:after="0" w:line="240" w:lineRule="auto"/>
        <w:rPr>
          <w:sz w:val="28"/>
          <w:szCs w:val="28"/>
        </w:rPr>
      </w:pPr>
      <w:r>
        <w:rPr>
          <w:b/>
          <w:bCs/>
          <w:sz w:val="28"/>
          <w:szCs w:val="28"/>
        </w:rPr>
        <w:t xml:space="preserve">4. </w:t>
      </w:r>
      <w:r>
        <w:rPr>
          <w:sz w:val="28"/>
          <w:szCs w:val="28"/>
        </w:rPr>
        <w:t>Income from land used as a market.</w:t>
      </w:r>
    </w:p>
    <w:p w:rsidR="002E14CA" w:rsidRDefault="002E14CA" w:rsidP="002E14CA">
      <w:pPr>
        <w:spacing w:after="0" w:line="240" w:lineRule="auto"/>
        <w:rPr>
          <w:sz w:val="28"/>
          <w:szCs w:val="28"/>
        </w:rPr>
      </w:pPr>
      <w:r>
        <w:rPr>
          <w:b/>
          <w:bCs/>
          <w:sz w:val="28"/>
          <w:szCs w:val="28"/>
        </w:rPr>
        <w:t>5.</w:t>
      </w:r>
      <w:r>
        <w:rPr>
          <w:sz w:val="28"/>
          <w:szCs w:val="28"/>
        </w:rPr>
        <w:t xml:space="preserve"> Income from a flour mill.</w:t>
      </w:r>
    </w:p>
    <w:p w:rsidR="002E14CA" w:rsidRDefault="002E14CA" w:rsidP="002E14CA">
      <w:pPr>
        <w:spacing w:after="0" w:line="240" w:lineRule="auto"/>
        <w:rPr>
          <w:sz w:val="28"/>
          <w:szCs w:val="28"/>
        </w:rPr>
      </w:pPr>
      <w:r>
        <w:rPr>
          <w:b/>
          <w:bCs/>
          <w:sz w:val="28"/>
          <w:szCs w:val="28"/>
        </w:rPr>
        <w:t xml:space="preserve">6. </w:t>
      </w:r>
      <w:r>
        <w:rPr>
          <w:sz w:val="28"/>
          <w:szCs w:val="28"/>
        </w:rPr>
        <w:t>Income from land used for storing timber.</w:t>
      </w:r>
    </w:p>
    <w:p w:rsidR="002E14CA" w:rsidRDefault="002E14CA" w:rsidP="002E14CA">
      <w:pPr>
        <w:spacing w:after="0" w:line="240" w:lineRule="auto"/>
        <w:rPr>
          <w:sz w:val="28"/>
          <w:szCs w:val="28"/>
        </w:rPr>
      </w:pPr>
      <w:r>
        <w:rPr>
          <w:b/>
          <w:bCs/>
          <w:sz w:val="28"/>
          <w:szCs w:val="28"/>
        </w:rPr>
        <w:t>7.</w:t>
      </w:r>
      <w:r>
        <w:rPr>
          <w:sz w:val="28"/>
          <w:szCs w:val="28"/>
        </w:rPr>
        <w:t xml:space="preserve"> Income received from a cotton ginning factory.</w:t>
      </w:r>
    </w:p>
    <w:p w:rsidR="002E14CA" w:rsidRDefault="002E14CA" w:rsidP="002E14CA">
      <w:pPr>
        <w:spacing w:after="0" w:line="240" w:lineRule="auto"/>
        <w:rPr>
          <w:sz w:val="28"/>
          <w:szCs w:val="28"/>
        </w:rPr>
      </w:pPr>
      <w:proofErr w:type="gramStart"/>
      <w:r>
        <w:rPr>
          <w:b/>
          <w:bCs/>
          <w:sz w:val="28"/>
          <w:szCs w:val="28"/>
        </w:rPr>
        <w:t>8.</w:t>
      </w:r>
      <w:r>
        <w:rPr>
          <w:sz w:val="28"/>
          <w:szCs w:val="28"/>
        </w:rPr>
        <w:t>Profits</w:t>
      </w:r>
      <w:proofErr w:type="gramEnd"/>
      <w:r>
        <w:rPr>
          <w:sz w:val="28"/>
          <w:szCs w:val="28"/>
        </w:rPr>
        <w:t xml:space="preserve"> from a contract of cutting and selling trees.</w:t>
      </w:r>
    </w:p>
    <w:p w:rsidR="002E14CA" w:rsidRDefault="002E14CA" w:rsidP="002E14CA">
      <w:pPr>
        <w:spacing w:after="0" w:line="240" w:lineRule="auto"/>
        <w:rPr>
          <w:sz w:val="28"/>
          <w:szCs w:val="28"/>
        </w:rPr>
      </w:pPr>
      <w:proofErr w:type="gramStart"/>
      <w:r>
        <w:rPr>
          <w:b/>
          <w:bCs/>
          <w:sz w:val="28"/>
          <w:szCs w:val="28"/>
        </w:rPr>
        <w:t>9.</w:t>
      </w:r>
      <w:r>
        <w:rPr>
          <w:sz w:val="28"/>
          <w:szCs w:val="28"/>
        </w:rPr>
        <w:t>Income</w:t>
      </w:r>
      <w:proofErr w:type="gramEnd"/>
      <w:r>
        <w:rPr>
          <w:sz w:val="28"/>
          <w:szCs w:val="28"/>
        </w:rPr>
        <w:t xml:space="preserve"> from sale of earth for brick making</w:t>
      </w:r>
    </w:p>
    <w:p w:rsidR="002E14CA" w:rsidRDefault="002E14CA" w:rsidP="002E14CA">
      <w:pPr>
        <w:spacing w:after="0" w:line="240" w:lineRule="auto"/>
        <w:rPr>
          <w:sz w:val="28"/>
          <w:szCs w:val="28"/>
        </w:rPr>
      </w:pPr>
      <w:r>
        <w:rPr>
          <w:b/>
          <w:bCs/>
          <w:sz w:val="28"/>
          <w:szCs w:val="28"/>
        </w:rPr>
        <w:t>10</w:t>
      </w:r>
      <w:proofErr w:type="gramStart"/>
      <w:r>
        <w:rPr>
          <w:b/>
          <w:bCs/>
          <w:sz w:val="28"/>
          <w:szCs w:val="28"/>
        </w:rPr>
        <w:t>.</w:t>
      </w:r>
      <w:r>
        <w:rPr>
          <w:sz w:val="28"/>
          <w:szCs w:val="28"/>
        </w:rPr>
        <w:t>Income</w:t>
      </w:r>
      <w:proofErr w:type="gramEnd"/>
      <w:r>
        <w:rPr>
          <w:sz w:val="28"/>
          <w:szCs w:val="28"/>
        </w:rPr>
        <w:t xml:space="preserve"> from markets.</w:t>
      </w:r>
    </w:p>
    <w:p w:rsidR="002E14CA" w:rsidRDefault="002E14CA" w:rsidP="002E14CA">
      <w:pPr>
        <w:spacing w:after="0" w:line="240" w:lineRule="auto"/>
        <w:rPr>
          <w:b/>
          <w:bCs/>
          <w:sz w:val="28"/>
          <w:szCs w:val="28"/>
        </w:rPr>
      </w:pPr>
      <w:r>
        <w:rPr>
          <w:sz w:val="28"/>
          <w:szCs w:val="28"/>
        </w:rPr>
        <w:lastRenderedPageBreak/>
        <w:t xml:space="preserve">                                         </w:t>
      </w:r>
      <w:r>
        <w:rPr>
          <w:b/>
          <w:bCs/>
          <w:sz w:val="28"/>
          <w:szCs w:val="28"/>
        </w:rPr>
        <w:t>...............................</w:t>
      </w:r>
    </w:p>
    <w:p w:rsidR="002E14CA" w:rsidRDefault="002E14CA" w:rsidP="002E14CA">
      <w:pPr>
        <w:spacing w:after="0" w:line="240" w:lineRule="auto"/>
        <w:rPr>
          <w:b/>
          <w:bCs/>
          <w:sz w:val="28"/>
          <w:szCs w:val="28"/>
        </w:rPr>
      </w:pPr>
      <w:r>
        <w:rPr>
          <w:b/>
          <w:bCs/>
          <w:sz w:val="28"/>
          <w:szCs w:val="28"/>
        </w:rPr>
        <w:t xml:space="preserve">                                         ...............................</w:t>
      </w:r>
    </w:p>
    <w:p w:rsidR="002E14CA" w:rsidRDefault="002E14CA" w:rsidP="002E14CA">
      <w:pPr>
        <w:spacing w:after="0" w:line="240" w:lineRule="auto"/>
        <w:rPr>
          <w:b/>
          <w:bCs/>
          <w:sz w:val="28"/>
          <w:szCs w:val="28"/>
        </w:rPr>
      </w:pPr>
    </w:p>
    <w:p w:rsidR="002E14CA" w:rsidRDefault="002E14CA" w:rsidP="002E14CA">
      <w:pPr>
        <w:spacing w:after="0" w:line="240" w:lineRule="auto"/>
        <w:rPr>
          <w:b/>
          <w:bCs/>
          <w:sz w:val="28"/>
          <w:szCs w:val="28"/>
        </w:rPr>
      </w:pPr>
    </w:p>
    <w:p w:rsidR="002E14CA" w:rsidRDefault="002E14CA" w:rsidP="002E14CA">
      <w:pPr>
        <w:spacing w:after="0" w:line="240" w:lineRule="auto"/>
        <w:rPr>
          <w:b/>
          <w:bCs/>
          <w:sz w:val="28"/>
          <w:szCs w:val="28"/>
        </w:rPr>
      </w:pPr>
    </w:p>
    <w:p w:rsidR="002E14CA" w:rsidRDefault="002E14CA" w:rsidP="002E14CA">
      <w:pPr>
        <w:spacing w:after="0" w:line="240" w:lineRule="auto"/>
        <w:rPr>
          <w:b/>
          <w:bCs/>
          <w:sz w:val="28"/>
          <w:szCs w:val="28"/>
        </w:rPr>
      </w:pPr>
    </w:p>
    <w:p w:rsidR="002E14CA" w:rsidRDefault="002E14CA" w:rsidP="002E14CA">
      <w:pPr>
        <w:spacing w:after="0" w:line="240" w:lineRule="auto"/>
        <w:rPr>
          <w:b/>
          <w:bCs/>
          <w:sz w:val="28"/>
          <w:szCs w:val="28"/>
        </w:rPr>
      </w:pPr>
    </w:p>
    <w:p w:rsidR="002E14CA" w:rsidRDefault="002E14CA" w:rsidP="002E14CA">
      <w:pPr>
        <w:spacing w:after="0" w:line="240" w:lineRule="auto"/>
        <w:rPr>
          <w:b/>
          <w:bCs/>
          <w:sz w:val="28"/>
          <w:szCs w:val="28"/>
        </w:rPr>
      </w:pPr>
    </w:p>
    <w:p w:rsidR="002E14CA" w:rsidRDefault="002E14CA" w:rsidP="002E14CA">
      <w:pPr>
        <w:spacing w:after="0" w:line="240" w:lineRule="auto"/>
      </w:pPr>
      <w:r>
        <w:rPr>
          <w:b/>
          <w:bCs/>
          <w:sz w:val="28"/>
          <w:szCs w:val="28"/>
        </w:rPr>
        <w:t>Q.3:</w:t>
      </w:r>
    </w:p>
    <w:p w:rsidR="002E14CA" w:rsidRDefault="002E14CA" w:rsidP="002E14CA">
      <w:pPr>
        <w:spacing w:after="0" w:line="240" w:lineRule="auto"/>
      </w:pPr>
      <w:proofErr w:type="spellStart"/>
      <w:r>
        <w:rPr>
          <w:b/>
          <w:bCs/>
          <w:sz w:val="28"/>
          <w:szCs w:val="28"/>
        </w:rPr>
        <w:t>Ans</w:t>
      </w:r>
      <w:proofErr w:type="spellEnd"/>
      <w:r>
        <w:rPr>
          <w:b/>
          <w:bCs/>
          <w:sz w:val="28"/>
          <w:szCs w:val="28"/>
        </w:rPr>
        <w:t>:</w:t>
      </w:r>
    </w:p>
    <w:p w:rsidR="002E14CA" w:rsidRDefault="002E14CA" w:rsidP="002E14CA">
      <w:pPr>
        <w:spacing w:after="0" w:line="240" w:lineRule="auto"/>
        <w:rPr>
          <w:b/>
          <w:bCs/>
          <w:sz w:val="28"/>
          <w:szCs w:val="28"/>
        </w:rPr>
      </w:pPr>
      <w:r w:rsidRPr="00EE5175">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 o:spid="_x0000_i1025" type="#_x0000_t75" style="width:227.25pt;height:279.75pt;visibility:visible;mso-wrap-style:square">
            <v:imagedata r:id="rId7" o:title=""/>
            <o:lock v:ext="edit" aspectratio="f"/>
          </v:shape>
        </w:pict>
      </w:r>
    </w:p>
    <w:p w:rsidR="002E14CA" w:rsidRDefault="002E14CA" w:rsidP="002E14CA">
      <w:pPr>
        <w:spacing w:after="0" w:line="240" w:lineRule="auto"/>
        <w:rPr>
          <w:b/>
          <w:bCs/>
          <w:sz w:val="28"/>
          <w:szCs w:val="28"/>
        </w:rPr>
      </w:pPr>
      <w:bookmarkStart w:id="0" w:name="_GoBack"/>
      <w:bookmarkEnd w:id="0"/>
    </w:p>
    <w:p w:rsidR="002E14CA" w:rsidRDefault="002E14CA" w:rsidP="002E14CA">
      <w:pPr>
        <w:spacing w:after="0" w:line="240" w:lineRule="auto"/>
        <w:rPr>
          <w:b/>
          <w:bCs/>
          <w:sz w:val="28"/>
          <w:szCs w:val="28"/>
        </w:rPr>
      </w:pPr>
      <w:r w:rsidRPr="00EE5175">
        <w:rPr>
          <w:noProof/>
          <w:lang w:eastAsia="en-US"/>
        </w:rPr>
        <w:lastRenderedPageBreak/>
        <w:pict>
          <v:shape id="_x0000_i1026" type="#_x0000_t75" style="width:234pt;height:197.25pt;visibility:visible;mso-wrap-style:square">
            <v:imagedata r:id="rId8" o:title=""/>
            <o:lock v:ext="edit" aspectratio="f"/>
          </v:shape>
        </w:pict>
      </w:r>
      <w:r>
        <w:t xml:space="preserve">                     </w:t>
      </w:r>
      <w:r>
        <w:rPr>
          <w:b/>
          <w:bCs/>
        </w:rPr>
        <w:t xml:space="preserve">  </w:t>
      </w:r>
      <w:proofErr w:type="spellStart"/>
      <w:r>
        <w:rPr>
          <w:b/>
          <w:bCs/>
        </w:rPr>
        <w:t>Fraz</w:t>
      </w:r>
      <w:proofErr w:type="spellEnd"/>
      <w:r>
        <w:rPr>
          <w:b/>
          <w:bCs/>
        </w:rPr>
        <w:t xml:space="preserve"> Ali</w:t>
      </w:r>
    </w:p>
    <w:p w:rsidR="002E14CA" w:rsidRDefault="002E14CA" w:rsidP="002E14CA">
      <w:pPr>
        <w:spacing w:after="0" w:line="240" w:lineRule="auto"/>
        <w:rPr>
          <w:b/>
          <w:bCs/>
          <w:sz w:val="28"/>
          <w:szCs w:val="28"/>
        </w:rPr>
      </w:pPr>
      <w:r>
        <w:rPr>
          <w:b/>
          <w:bCs/>
          <w:sz w:val="28"/>
          <w:szCs w:val="28"/>
        </w:rPr>
        <w:t xml:space="preserve">                            ....................................</w:t>
      </w:r>
    </w:p>
    <w:p w:rsidR="002E14CA" w:rsidRDefault="002E14CA" w:rsidP="002E14CA">
      <w:pPr>
        <w:spacing w:after="0" w:line="240" w:lineRule="auto"/>
        <w:rPr>
          <w:b/>
          <w:bCs/>
          <w:sz w:val="28"/>
          <w:szCs w:val="28"/>
        </w:rPr>
      </w:pPr>
    </w:p>
    <w:p w:rsidR="002E14CA" w:rsidRDefault="002E14CA" w:rsidP="002E14CA">
      <w:pPr>
        <w:spacing w:after="0" w:line="240" w:lineRule="auto"/>
        <w:rPr>
          <w:b/>
          <w:bCs/>
          <w:sz w:val="28"/>
          <w:szCs w:val="28"/>
        </w:rPr>
      </w:pPr>
    </w:p>
    <w:p w:rsidR="002E14CA" w:rsidRDefault="002E14CA" w:rsidP="002E14CA">
      <w:pPr>
        <w:spacing w:after="0" w:line="240" w:lineRule="auto"/>
        <w:rPr>
          <w:sz w:val="28"/>
          <w:szCs w:val="28"/>
        </w:rPr>
      </w:pPr>
    </w:p>
    <w:p w:rsidR="002E14CA" w:rsidRDefault="002E14CA" w:rsidP="002E14CA">
      <w:pPr>
        <w:spacing w:after="0" w:line="240" w:lineRule="auto"/>
        <w:rPr>
          <w:sz w:val="28"/>
          <w:szCs w:val="28"/>
        </w:rPr>
      </w:pPr>
    </w:p>
    <w:p w:rsidR="002E14CA" w:rsidRDefault="002E14CA" w:rsidP="002E14CA">
      <w:pPr>
        <w:spacing w:after="0" w:line="240" w:lineRule="auto"/>
        <w:rPr>
          <w:sz w:val="28"/>
          <w:szCs w:val="28"/>
        </w:rPr>
      </w:pPr>
    </w:p>
    <w:p w:rsidR="002E14CA" w:rsidRDefault="002E14CA" w:rsidP="002E14CA">
      <w:pPr>
        <w:spacing w:after="0" w:line="240" w:lineRule="auto"/>
        <w:rPr>
          <w:sz w:val="28"/>
          <w:szCs w:val="28"/>
        </w:rPr>
      </w:pPr>
    </w:p>
    <w:p w:rsidR="002E14CA" w:rsidRDefault="002E14CA" w:rsidP="002E14CA">
      <w:pPr>
        <w:spacing w:after="0" w:line="240" w:lineRule="auto"/>
        <w:rPr>
          <w:b/>
          <w:bCs/>
          <w:sz w:val="28"/>
          <w:szCs w:val="28"/>
        </w:rPr>
      </w:pPr>
      <w:r>
        <w:rPr>
          <w:sz w:val="28"/>
          <w:szCs w:val="28"/>
        </w:rPr>
        <w:t xml:space="preserve">                           </w:t>
      </w:r>
      <w:r>
        <w:rPr>
          <w:b/>
          <w:bCs/>
          <w:sz w:val="28"/>
          <w:szCs w:val="28"/>
        </w:rPr>
        <w:t xml:space="preserve">           </w:t>
      </w:r>
    </w:p>
    <w:p w:rsidR="00077B19" w:rsidRDefault="00077B19" w:rsidP="002E14CA">
      <w:pPr>
        <w:spacing w:after="0" w:line="240" w:lineRule="auto"/>
        <w:rPr>
          <w:b/>
          <w:bCs/>
          <w:sz w:val="32"/>
          <w:szCs w:val="32"/>
        </w:rPr>
      </w:pPr>
    </w:p>
    <w:p w:rsidR="00077B19" w:rsidRDefault="00077B19" w:rsidP="002E14CA">
      <w:pPr>
        <w:spacing w:after="0" w:line="240" w:lineRule="auto"/>
        <w:rPr>
          <w:sz w:val="32"/>
          <w:szCs w:val="32"/>
        </w:rPr>
      </w:pPr>
    </w:p>
    <w:p w:rsidR="00077B19" w:rsidRDefault="00077B19" w:rsidP="002E14CA">
      <w:pPr>
        <w:spacing w:after="0" w:line="240" w:lineRule="auto"/>
        <w:rPr>
          <w:b/>
          <w:bCs/>
          <w:sz w:val="28"/>
          <w:szCs w:val="28"/>
        </w:rPr>
      </w:pPr>
    </w:p>
    <w:p w:rsidR="00077B19" w:rsidRDefault="00077B19" w:rsidP="002E14CA">
      <w:pPr>
        <w:spacing w:after="0" w:line="240" w:lineRule="auto"/>
        <w:rPr>
          <w:b/>
          <w:bCs/>
          <w:sz w:val="28"/>
          <w:szCs w:val="28"/>
        </w:rPr>
      </w:pPr>
    </w:p>
    <w:p w:rsidR="00077B19" w:rsidRDefault="00077B19" w:rsidP="002E14CA">
      <w:pPr>
        <w:spacing w:after="0" w:line="240" w:lineRule="auto"/>
        <w:rPr>
          <w:b/>
          <w:bCs/>
          <w:sz w:val="28"/>
          <w:szCs w:val="28"/>
        </w:rPr>
      </w:pPr>
    </w:p>
    <w:p w:rsidR="00077B19" w:rsidRDefault="00077B19" w:rsidP="002E14CA">
      <w:pPr>
        <w:spacing w:after="0" w:line="240" w:lineRule="auto"/>
        <w:rPr>
          <w:b/>
          <w:bCs/>
          <w:sz w:val="28"/>
          <w:szCs w:val="28"/>
        </w:rPr>
      </w:pPr>
    </w:p>
    <w:p w:rsidR="00077B19" w:rsidRDefault="00077B19" w:rsidP="002E14CA">
      <w:pPr>
        <w:spacing w:after="0" w:line="240" w:lineRule="auto"/>
        <w:rPr>
          <w:b/>
          <w:bCs/>
          <w:sz w:val="28"/>
          <w:szCs w:val="28"/>
        </w:rPr>
      </w:pPr>
    </w:p>
    <w:p w:rsidR="00077B19" w:rsidRDefault="00077B19" w:rsidP="002E14CA">
      <w:pPr>
        <w:spacing w:after="0" w:line="240" w:lineRule="auto"/>
        <w:rPr>
          <w:b/>
          <w:bCs/>
          <w:sz w:val="28"/>
          <w:szCs w:val="28"/>
        </w:rPr>
      </w:pPr>
    </w:p>
    <w:p w:rsidR="00077B19" w:rsidRDefault="00077B19" w:rsidP="002E14CA">
      <w:pPr>
        <w:spacing w:after="0" w:line="240" w:lineRule="auto"/>
        <w:rPr>
          <w:sz w:val="28"/>
          <w:szCs w:val="28"/>
        </w:rPr>
      </w:pPr>
    </w:p>
    <w:p w:rsidR="00077B19" w:rsidRDefault="00077B19" w:rsidP="002E14CA">
      <w:pPr>
        <w:spacing w:after="0" w:line="240" w:lineRule="auto"/>
        <w:rPr>
          <w:b/>
          <w:bCs/>
          <w:sz w:val="28"/>
          <w:szCs w:val="28"/>
        </w:rPr>
      </w:pPr>
    </w:p>
    <w:sectPr w:rsidR="00077B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2B6" w:rsidRDefault="005D02B6" w:rsidP="002E14CA">
      <w:pPr>
        <w:spacing w:after="0" w:line="240" w:lineRule="auto"/>
      </w:pPr>
      <w:r>
        <w:separator/>
      </w:r>
    </w:p>
  </w:endnote>
  <w:endnote w:type="continuationSeparator" w:id="0">
    <w:p w:rsidR="005D02B6" w:rsidRDefault="005D02B6" w:rsidP="002E1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2B6" w:rsidRDefault="005D02B6" w:rsidP="002E14CA">
      <w:pPr>
        <w:spacing w:after="0" w:line="240" w:lineRule="auto"/>
      </w:pPr>
      <w:r>
        <w:separator/>
      </w:r>
    </w:p>
  </w:footnote>
  <w:footnote w:type="continuationSeparator" w:id="0">
    <w:p w:rsidR="005D02B6" w:rsidRDefault="005D02B6" w:rsidP="002E14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oNotShadeFormData/>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B19"/>
    <w:rsid w:val="00077B19"/>
    <w:rsid w:val="002E14CA"/>
    <w:rsid w:val="005D0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14CA"/>
    <w:pPr>
      <w:tabs>
        <w:tab w:val="center" w:pos="4680"/>
        <w:tab w:val="right" w:pos="9360"/>
      </w:tabs>
    </w:pPr>
  </w:style>
  <w:style w:type="character" w:customStyle="1" w:styleId="HeaderChar">
    <w:name w:val="Header Char"/>
    <w:link w:val="Header"/>
    <w:uiPriority w:val="99"/>
    <w:rsid w:val="002E14CA"/>
    <w:rPr>
      <w:sz w:val="22"/>
      <w:szCs w:val="22"/>
    </w:rPr>
  </w:style>
  <w:style w:type="paragraph" w:styleId="Footer">
    <w:name w:val="footer"/>
    <w:basedOn w:val="Normal"/>
    <w:link w:val="FooterChar"/>
    <w:uiPriority w:val="99"/>
    <w:unhideWhenUsed/>
    <w:rsid w:val="002E14CA"/>
    <w:pPr>
      <w:tabs>
        <w:tab w:val="center" w:pos="4680"/>
        <w:tab w:val="right" w:pos="9360"/>
      </w:tabs>
    </w:pPr>
  </w:style>
  <w:style w:type="character" w:customStyle="1" w:styleId="FooterChar">
    <w:name w:val="Footer Char"/>
    <w:link w:val="Footer"/>
    <w:uiPriority w:val="99"/>
    <w:rsid w:val="002E14CA"/>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1707</Words>
  <Characters>9731</Characters>
  <Application>Microsoft Office Word</Application>
  <DocSecurity>0</DocSecurity>
  <Lines>81</Lines>
  <Paragraphs>22</Paragraphs>
  <ScaleCrop>false</ScaleCrop>
  <Company/>
  <LinksUpToDate>false</LinksUpToDate>
  <CharactersWithSpaces>11416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CPH1923</dc:creator>
  <cp:lastModifiedBy>SatelliteComputers</cp:lastModifiedBy>
  <cp:revision>2</cp:revision>
  <dcterms:created xsi:type="dcterms:W3CDTF">2022-10-05T10:41:00Z</dcterms:created>
  <dcterms:modified xsi:type="dcterms:W3CDTF">2022-10-15T18:02:00Z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0500a6fbfd4a497cb225f07cdd6bd93c</vt:lpwstr>
  </property>
</Properties>
</file>